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7644AD41" w:rsidR="00990FDB" w:rsidRPr="007E7CED" w:rsidRDefault="00FE78C8" w:rsidP="00FE78C8">
      <w:pPr>
        <w:pStyle w:val="ListBullet"/>
        <w:jc w:val="center"/>
        <w:rPr>
          <w:b/>
          <w:bCs/>
          <w:shd w:val="clear" w:color="auto" w:fill="FFFF00"/>
        </w:rPr>
      </w:pPr>
      <w:r>
        <w:rPr>
          <w:highlight w:val="lightGray"/>
          <w:shd w:val="clear" w:color="auto" w:fill="FFFF00"/>
        </w:rPr>
        <w:t>[</w:t>
      </w:r>
      <w:r w:rsidR="006A1E1F" w:rsidRPr="00FE78C8">
        <w:rPr>
          <w:highlight w:val="lightGray"/>
          <w:shd w:val="clear" w:color="auto" w:fill="FFFF00"/>
        </w:rPr>
        <w:t>T</w:t>
      </w:r>
      <w:r>
        <w:rPr>
          <w:highlight w:val="lightGray"/>
          <w:shd w:val="clear" w:color="auto" w:fill="FFFF00"/>
        </w:rPr>
        <w:t>his Annex refers to</w:t>
      </w:r>
      <w:r w:rsidR="006A1E1F" w:rsidRPr="00FE78C8">
        <w:rPr>
          <w:highlight w:val="lightGray"/>
          <w:shd w:val="clear" w:color="auto" w:fill="FFFF00"/>
        </w:rPr>
        <w:t xml:space="preserve"> </w:t>
      </w:r>
      <w:r w:rsidR="006A1E1F" w:rsidRPr="00FE78C8">
        <w:rPr>
          <w:b/>
          <w:bCs/>
          <w:highlight w:val="lightGray"/>
          <w:shd w:val="clear" w:color="auto" w:fill="FFFF00"/>
        </w:rPr>
        <w:t>Key Action 1</w:t>
      </w:r>
      <w:r w:rsidR="004A0A37">
        <w:rPr>
          <w:highlight w:val="lightGray"/>
          <w:shd w:val="clear" w:color="auto" w:fill="FFFF00"/>
        </w:rPr>
        <w:t xml:space="preserve"> –</w:t>
      </w:r>
      <w:r w:rsidR="00D6165A">
        <w:rPr>
          <w:highlight w:val="lightGray"/>
          <w:shd w:val="clear" w:color="auto" w:fill="FFFF00"/>
        </w:rPr>
        <w:t xml:space="preserve"> school</w:t>
      </w:r>
      <w:r w:rsidR="00BC0F97">
        <w:rPr>
          <w:highlight w:val="lightGray"/>
          <w:shd w:val="clear" w:color="auto" w:fill="FFFF00"/>
        </w:rPr>
        <w:t xml:space="preserve"> </w:t>
      </w:r>
      <w:bookmarkStart w:id="0" w:name="_GoBack"/>
      <w:bookmarkEnd w:id="0"/>
      <w:r>
        <w:rPr>
          <w:highlight w:val="lightGray"/>
          <w:shd w:val="clear" w:color="auto" w:fill="FFFF00"/>
        </w:rPr>
        <w:t>education]</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TOCHeading"/>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2BF5353A" w:rsidR="00B87EEB" w:rsidRDefault="0062612F">
          <w:pPr>
            <w:pStyle w:val="TOC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463642">
              <w:rPr>
                <w:noProof/>
                <w:webHidden/>
              </w:rPr>
              <w:t>2</w:t>
            </w:r>
            <w:r w:rsidR="00B87EEB">
              <w:rPr>
                <w:noProof/>
                <w:webHidden/>
              </w:rPr>
              <w:fldChar w:fldCharType="end"/>
            </w:r>
          </w:hyperlink>
        </w:p>
        <w:p w14:paraId="7BCB4429" w14:textId="7BC7C0C7" w:rsidR="00B87EEB" w:rsidRDefault="007E2794">
          <w:pPr>
            <w:pStyle w:val="TOC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463642">
              <w:rPr>
                <w:noProof/>
                <w:webHidden/>
              </w:rPr>
              <w:t>7</w:t>
            </w:r>
            <w:r w:rsidR="00B87EEB">
              <w:rPr>
                <w:noProof/>
                <w:webHidden/>
              </w:rPr>
              <w:fldChar w:fldCharType="end"/>
            </w:r>
          </w:hyperlink>
        </w:p>
        <w:p w14:paraId="4002E47C" w14:textId="33F52920" w:rsidR="00B87EEB" w:rsidRDefault="007E2794">
          <w:pPr>
            <w:pStyle w:val="TOC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463642">
              <w:rPr>
                <w:noProof/>
                <w:webHidden/>
              </w:rPr>
              <w:t>9</w:t>
            </w:r>
            <w:r w:rsidR="00B87EEB">
              <w:rPr>
                <w:noProof/>
                <w:webHidden/>
              </w:rPr>
              <w:fldChar w:fldCharType="end"/>
            </w:r>
          </w:hyperlink>
        </w:p>
        <w:p w14:paraId="4A04522C" w14:textId="7A7FAD46" w:rsidR="00B87EEB" w:rsidRDefault="007E2794">
          <w:pPr>
            <w:pStyle w:val="TOC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463642">
              <w:rPr>
                <w:noProof/>
                <w:webHidden/>
              </w:rPr>
              <w:t>9</w:t>
            </w:r>
            <w:r w:rsidR="00B87EEB">
              <w:rPr>
                <w:noProof/>
                <w:webHidden/>
              </w:rPr>
              <w:fldChar w:fldCharType="end"/>
            </w:r>
          </w:hyperlink>
        </w:p>
        <w:p w14:paraId="22D135C2" w14:textId="78711E9D" w:rsidR="00B87EEB" w:rsidRDefault="007E2794">
          <w:pPr>
            <w:pStyle w:val="TOC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463642">
              <w:rPr>
                <w:noProof/>
                <w:webHidden/>
              </w:rPr>
              <w:t>10</w:t>
            </w:r>
            <w:r w:rsidR="00B87EEB">
              <w:rPr>
                <w:noProof/>
                <w:webHidden/>
              </w:rPr>
              <w:fldChar w:fldCharType="end"/>
            </w:r>
          </w:hyperlink>
        </w:p>
        <w:p w14:paraId="4F0809CD" w14:textId="2E3AE6D5" w:rsidR="00B87EEB" w:rsidRDefault="007E2794">
          <w:pPr>
            <w:pStyle w:val="TOC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463642">
              <w:rPr>
                <w:noProof/>
                <w:webHidden/>
              </w:rPr>
              <w:t>11</w:t>
            </w:r>
            <w:r w:rsidR="00B87EEB">
              <w:rPr>
                <w:noProof/>
                <w:webHidden/>
              </w:rPr>
              <w:fldChar w:fldCharType="end"/>
            </w:r>
          </w:hyperlink>
        </w:p>
        <w:p w14:paraId="026CCB67" w14:textId="0D24F3BF" w:rsidR="00B87EEB" w:rsidRDefault="007E2794">
          <w:pPr>
            <w:pStyle w:val="TOC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463642">
              <w:rPr>
                <w:noProof/>
                <w:webHidden/>
              </w:rPr>
              <w:t>12</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1" w:name="_Toc72322254"/>
      <w:r>
        <w:br w:type="page"/>
      </w:r>
    </w:p>
    <w:p w14:paraId="1D607E69" w14:textId="7D272A06" w:rsidR="0062612F" w:rsidRDefault="0062612F" w:rsidP="00087269">
      <w:pPr>
        <w:pStyle w:val="Heading1"/>
        <w:numPr>
          <w:ilvl w:val="0"/>
          <w:numId w:val="125"/>
        </w:numPr>
      </w:pPr>
      <w:r w:rsidRPr="00560563">
        <w:lastRenderedPageBreak/>
        <w:t>RULES APPLICABLE TO BUDGET CATEGORIES BASED ON UNIT CONTRIBUTIONS</w:t>
      </w:r>
      <w:bookmarkEnd w:id="1"/>
      <w:r w:rsidRPr="00560563">
        <w:t xml:space="preserve"> </w:t>
      </w:r>
    </w:p>
    <w:p w14:paraId="0CC1EF83" w14:textId="77777777" w:rsidR="0062612F" w:rsidRPr="00087269" w:rsidRDefault="0062612F" w:rsidP="00087269">
      <w:pPr>
        <w:pStyle w:val="BodyTex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6A4C4E99" w14:textId="5770F8AA" w:rsidR="00B20DB0" w:rsidRPr="00087269" w:rsidRDefault="00B20DB0" w:rsidP="00087269">
      <w:pPr>
        <w:pStyle w:val="ListParagraph"/>
        <w:numPr>
          <w:ilvl w:val="0"/>
          <w:numId w:val="46"/>
        </w:numPr>
        <w:tabs>
          <w:tab w:val="clear" w:pos="0"/>
          <w:tab w:val="num" w:pos="284"/>
        </w:tabs>
        <w:ind w:left="426" w:hanging="284"/>
        <w:jc w:val="both"/>
        <w:rPr>
          <w:rFonts w:ascii="Times New Roman" w:hAnsi="Times New Roman"/>
          <w:b/>
          <w:bCs/>
          <w:sz w:val="24"/>
          <w:szCs w:val="24"/>
          <w:u w:val="single"/>
          <w:lang w:val="en-US"/>
        </w:rPr>
      </w:pPr>
      <w:r w:rsidRPr="00560563">
        <w:rPr>
          <w:rFonts w:ascii="Times New Roman" w:hAnsi="Times New Roman"/>
          <w:b/>
          <w:bCs/>
          <w:sz w:val="24"/>
          <w:szCs w:val="24"/>
          <w:u w:val="single"/>
          <w:shd w:val="clear" w:color="auto" w:fill="FFFF00"/>
          <w:lang w:val="en-US"/>
        </w:rPr>
        <w:t>Travel</w:t>
      </w:r>
      <w:r w:rsidR="00C454E8">
        <w:rPr>
          <w:rFonts w:ascii="Times New Roman" w:hAnsi="Times New Roman"/>
          <w:b/>
          <w:bCs/>
          <w:sz w:val="24"/>
          <w:szCs w:val="24"/>
          <w:u w:val="single"/>
          <w:shd w:val="clear" w:color="auto" w:fill="FFFF00"/>
          <w:lang w:val="en-US"/>
        </w:rPr>
        <w:t xml:space="preserve"> </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39BE67CD" w14:textId="57037EB7" w:rsidR="00F2376B" w:rsidRPr="00FE78C8" w:rsidRDefault="00B20DB0" w:rsidP="00FE78C8">
      <w:pPr>
        <w:numPr>
          <w:ilvl w:val="0"/>
          <w:numId w:val="57"/>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participants</w:t>
      </w:r>
      <w:r w:rsidR="00CD134A" w:rsidRPr="00087269">
        <w:rPr>
          <w:rFonts w:ascii="Times New Roman" w:hAnsi="Times New Roman"/>
          <w:sz w:val="24"/>
          <w:szCs w:val="24"/>
        </w:rPr>
        <w:t xml:space="preserve"> accompanying persons</w:t>
      </w:r>
      <w:r w:rsidR="00FD0ACA" w:rsidRPr="00FE78C8">
        <w:rPr>
          <w:rFonts w:ascii="Times New Roman" w:hAnsi="Times New Roman"/>
          <w:sz w:val="24"/>
          <w:szCs w:val="24"/>
        </w:rPr>
        <w:t xml:space="preserve"> </w:t>
      </w:r>
      <w:r w:rsidRPr="00FE78C8">
        <w:rPr>
          <w:rFonts w:ascii="Times New Roman" w:hAnsi="Times New Roman"/>
          <w:sz w:val="24"/>
          <w:szCs w:val="24"/>
        </w:rPr>
        <w:t>per distance band, by the unit contribution applicable to the distance band concerned</w:t>
      </w:r>
      <w:r w:rsidR="00CD134A" w:rsidRPr="00FE78C8">
        <w:rPr>
          <w:rFonts w:ascii="Times New Roman" w:hAnsi="Times New Roman"/>
          <w:sz w:val="24"/>
          <w:szCs w:val="24"/>
        </w:rPr>
        <w:t xml:space="preserve"> and type of travel (standard or green)</w:t>
      </w:r>
      <w:r w:rsidRPr="00FE78C8">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sidRPr="00FE78C8">
        <w:rPr>
          <w:rFonts w:ascii="Times New Roman" w:hAnsi="Times New Roman"/>
          <w:sz w:val="24"/>
          <w:szCs w:val="24"/>
        </w:rPr>
        <w:t xml:space="preserve"> In case of green travel modes (train, bus, shared car, boat), the green travel unit contributions apply, other</w:t>
      </w:r>
      <w:r w:rsidR="00912FF9" w:rsidRPr="00FE78C8">
        <w:rPr>
          <w:rFonts w:ascii="Times New Roman" w:hAnsi="Times New Roman"/>
          <w:sz w:val="24"/>
          <w:szCs w:val="24"/>
        </w:rPr>
        <w:t xml:space="preserve">wise </w:t>
      </w:r>
      <w:r w:rsidR="00560563" w:rsidRPr="00FE78C8">
        <w:rPr>
          <w:rFonts w:ascii="Times New Roman" w:hAnsi="Times New Roman"/>
          <w:sz w:val="24"/>
          <w:szCs w:val="24"/>
        </w:rPr>
        <w:t>the standard travel unit contributions</w:t>
      </w:r>
      <w:r w:rsidR="00912FF9" w:rsidRPr="00FE78C8">
        <w:rPr>
          <w:rFonts w:ascii="Times New Roman" w:hAnsi="Times New Roman"/>
          <w:sz w:val="24"/>
          <w:szCs w:val="24"/>
        </w:rPr>
        <w:t xml:space="preserve"> apply</w:t>
      </w:r>
      <w:r w:rsidR="00560563" w:rsidRPr="00FE78C8">
        <w:rPr>
          <w:rFonts w:ascii="Times New Roman" w:hAnsi="Times New Roman"/>
          <w:sz w:val="24"/>
          <w:szCs w:val="24"/>
        </w:rPr>
        <w:t>.</w:t>
      </w: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lastRenderedPageBreak/>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7E2794"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11BB4102"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5848D65D"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476AA3F2" w14:textId="4A4D3E00" w:rsidR="0075704F" w:rsidRPr="00FA1944" w:rsidRDefault="0075704F" w:rsidP="00087269">
      <w:pPr>
        <w:spacing w:after="0" w:line="100" w:lineRule="atLeast"/>
        <w:ind w:firstLine="502"/>
        <w:jc w:val="both"/>
        <w:rPr>
          <w:rFonts w:ascii="Times New Roman" w:hAnsi="Times New Roman"/>
          <w:color w:val="000000" w:themeColor="text1"/>
          <w:sz w:val="24"/>
          <w:szCs w:val="24"/>
        </w:rPr>
      </w:pPr>
    </w:p>
    <w:p w14:paraId="6120678F" w14:textId="2B5B6C2E" w:rsidR="0075704F" w:rsidRPr="00FA1944" w:rsidRDefault="0075704F" w:rsidP="0075704F">
      <w:pPr>
        <w:pStyle w:val="ListParagraph"/>
        <w:numPr>
          <w:ilvl w:val="0"/>
          <w:numId w:val="108"/>
        </w:numPr>
        <w:spacing w:after="240"/>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sidR="004A0A37">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of attendance of the activity in the form of </w:t>
      </w:r>
      <w:r w:rsidR="00836E70">
        <w:rPr>
          <w:rFonts w:ascii="Times New Roman" w:eastAsia="Times New Roman" w:hAnsi="Times New Roman"/>
          <w:color w:val="000000"/>
          <w:sz w:val="24"/>
          <w:szCs w:val="24"/>
        </w:rPr>
        <w:t xml:space="preserve">one or several </w:t>
      </w:r>
      <w:r>
        <w:rPr>
          <w:rFonts w:ascii="Times New Roman" w:eastAsia="Times New Roman" w:hAnsi="Times New Roman"/>
          <w:color w:val="000000"/>
          <w:sz w:val="24"/>
          <w:szCs w:val="24"/>
        </w:rPr>
        <w:t>document</w:t>
      </w:r>
      <w:r w:rsidR="00836E70">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specifying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w:t>
      </w:r>
      <w:r w:rsidR="00E46BE5">
        <w:rPr>
          <w:rFonts w:ascii="Times New Roman" w:hAnsi="Times New Roman"/>
          <w:color w:val="000000"/>
          <w:sz w:val="24"/>
          <w:szCs w:val="24"/>
        </w:rPr>
        <w:t xml:space="preserve">In case accompanying persons have supported the participants during the activity, their names and duration of stay shall also be included. </w:t>
      </w:r>
      <w:r>
        <w:rPr>
          <w:rFonts w:ascii="Times New Roman" w:hAnsi="Times New Roman"/>
          <w:color w:val="000000"/>
          <w:sz w:val="24"/>
          <w:szCs w:val="24"/>
        </w:rPr>
        <w:t xml:space="preserve">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w:t>
      </w:r>
      <w:r w:rsidR="00836E70">
        <w:rPr>
          <w:rFonts w:ascii="Times New Roman" w:eastAsia="Times New Roman" w:hAnsi="Times New Roman"/>
          <w:color w:val="000000"/>
          <w:sz w:val="24"/>
          <w:szCs w:val="24"/>
        </w:rPr>
        <w:t xml:space="preserve"> and the participant</w:t>
      </w:r>
      <w:r>
        <w:rPr>
          <w:rFonts w:ascii="Times New Roman" w:eastAsia="Times New Roman" w:hAnsi="Times New Roman"/>
          <w:color w:val="000000"/>
          <w:sz w:val="24"/>
          <w:szCs w:val="24"/>
        </w:rPr>
        <w:t>.</w:t>
      </w:r>
    </w:p>
    <w:p w14:paraId="2EB964D3" w14:textId="2EF32FE7" w:rsidR="00B20DB0" w:rsidRPr="00FE78C8" w:rsidRDefault="0075704F" w:rsidP="00FE78C8">
      <w:pPr>
        <w:pStyle w:val="ListParagraph"/>
        <w:numPr>
          <w:ilvl w:val="0"/>
          <w:numId w:val="108"/>
        </w:numPr>
        <w:spacing w:after="240"/>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004A0A37">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sidR="00E46BE5">
        <w:rPr>
          <w:rFonts w:ascii="Times New Roman" w:eastAsia="Times New Roman" w:hAnsi="Times New Roman"/>
          <w:color w:val="000000"/>
          <w:sz w:val="24"/>
          <w:szCs w:val="24"/>
        </w:rPr>
        <w:t xml:space="preserve">(including accompanying persons) </w:t>
      </w:r>
      <w:r>
        <w:rPr>
          <w:rFonts w:ascii="Times New Roman" w:eastAsia="Times New Roman" w:hAnsi="Times New Roman"/>
          <w:color w:val="000000"/>
          <w:sz w:val="24"/>
          <w:szCs w:val="24"/>
        </w:rPr>
        <w:t xml:space="preserve">and </w:t>
      </w:r>
      <w:r w:rsidR="00836E70">
        <w:rPr>
          <w:rFonts w:ascii="Times New Roman" w:eastAsia="Times New Roman" w:hAnsi="Times New Roman"/>
          <w:color w:val="000000"/>
          <w:sz w:val="24"/>
          <w:szCs w:val="24"/>
        </w:rPr>
        <w:t>the implemented</w:t>
      </w:r>
      <w:r>
        <w:rPr>
          <w:rFonts w:ascii="Times New Roman" w:eastAsia="Times New Roman" w:hAnsi="Times New Roman"/>
          <w:color w:val="000000"/>
          <w:sz w:val="24"/>
          <w:szCs w:val="24"/>
        </w:rPr>
        <w:t xml:space="preserve">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(including the schedule of the activities, the methods used</w:t>
      </w:r>
      <w:r w:rsidR="0074546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the </w:t>
      </w:r>
      <w:r w:rsidR="00745469">
        <w:rPr>
          <w:rFonts w:ascii="Times New Roman" w:eastAsia="Times New Roman" w:hAnsi="Times New Roman"/>
          <w:color w:val="000000"/>
          <w:sz w:val="24"/>
          <w:szCs w:val="24"/>
        </w:rPr>
        <w:t xml:space="preserve">achieved </w:t>
      </w:r>
      <w:r>
        <w:rPr>
          <w:rFonts w:ascii="Times New Roman" w:eastAsia="Times New Roman" w:hAnsi="Times New Roman"/>
          <w:color w:val="000000"/>
          <w:sz w:val="24"/>
          <w:szCs w:val="24"/>
        </w:rPr>
        <w:t>learning outcomes</w:t>
      </w:r>
      <w:r w:rsidR="00E46BE5">
        <w:rPr>
          <w:rFonts w:ascii="Times New Roman" w:eastAsia="Times New Roman" w:hAnsi="Times New Roman"/>
          <w:color w:val="000000"/>
          <w:sz w:val="24"/>
          <w:szCs w:val="24"/>
        </w:rPr>
        <w:t>,</w:t>
      </w:r>
      <w:r w:rsidR="00745469">
        <w:rPr>
          <w:rFonts w:ascii="Times New Roman" w:eastAsia="Times New Roman" w:hAnsi="Times New Roman"/>
          <w:color w:val="000000"/>
          <w:sz w:val="24"/>
          <w:szCs w:val="24"/>
        </w:rPr>
        <w:t xml:space="preserve">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hosting</w:t>
      </w:r>
      <w:r w:rsidRPr="00B445C1">
        <w:rPr>
          <w:rFonts w:ascii="Times New Roman" w:eastAsia="Times New Roman" w:hAnsi="Times New Roman"/>
          <w:color w:val="000000"/>
          <w:sz w:val="24"/>
          <w:szCs w:val="24"/>
        </w:rPr>
        <w:t xml:space="preserve"> organisation</w:t>
      </w:r>
      <w:r w:rsidRPr="00ED098E">
        <w:rPr>
          <w:rFonts w:ascii="Times New Roman" w:eastAsia="Times New Roman" w:hAnsi="Times New Roman"/>
          <w:color w:val="000000"/>
          <w:sz w:val="24"/>
          <w:szCs w:val="24"/>
        </w:rPr>
        <w:t>.</w:t>
      </w:r>
    </w:p>
    <w:p w14:paraId="195DCBD2" w14:textId="77777777" w:rsidR="00BC7854" w:rsidRDefault="00BC7854" w:rsidP="00BC7854">
      <w:pPr>
        <w:spacing w:after="0"/>
        <w:ind w:left="709"/>
        <w:jc w:val="both"/>
        <w:rPr>
          <w:rFonts w:ascii="Times New Roman" w:hAnsi="Times New Roman"/>
          <w:sz w:val="24"/>
          <w:szCs w:val="24"/>
        </w:rPr>
      </w:pPr>
    </w:p>
    <w:p w14:paraId="48CD99E5" w14:textId="05124A4C" w:rsidR="00B0214D" w:rsidRPr="007E7CED" w:rsidRDefault="00B0214D" w:rsidP="00FE78C8">
      <w:pPr>
        <w:autoSpaceDE w:val="0"/>
        <w:autoSpaceDN w:val="0"/>
        <w:spacing w:after="0" w:line="240" w:lineRule="auto"/>
        <w:ind w:left="720"/>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FE78C8">
        <w:rPr>
          <w:rFonts w:ascii="Times New Roman" w:hAnsi="Times New Roman"/>
          <w:color w:val="000000"/>
          <w:sz w:val="24"/>
          <w:szCs w:val="24"/>
        </w:rPr>
        <w:t xml:space="preserve">. </w:t>
      </w:r>
      <w:r w:rsidR="003B2DC4">
        <w:rPr>
          <w:rFonts w:ascii="Times New Roman" w:hAnsi="Times New Roman"/>
          <w:sz w:val="24"/>
          <w:szCs w:val="24"/>
        </w:rPr>
        <w:t>In group activities, a responsible accompanying person will sign the declaration on behalf of the group.</w:t>
      </w:r>
      <w:r w:rsidR="004B5544" w:rsidRPr="004B5544">
        <w:rPr>
          <w:rFonts w:ascii="Times New Roman" w:hAnsi="Times New Roman"/>
          <w:sz w:val="24"/>
          <w:szCs w:val="24"/>
        </w:rPr>
        <w:t xml:space="preserve"> </w:t>
      </w:r>
      <w:r w:rsidR="004B5544">
        <w:rPr>
          <w:rFonts w:ascii="Times New Roman" w:hAnsi="Times New Roman"/>
          <w:sz w:val="24"/>
          <w:szCs w:val="24"/>
        </w:rPr>
        <w:t>Participants should be informed of their duty to keep the proof of travel (transport tickets) and to provide it to the beneficiary, if requested.</w:t>
      </w:r>
    </w:p>
    <w:p w14:paraId="79FBA5C7" w14:textId="77777777" w:rsidR="007259FE" w:rsidRDefault="007259FE" w:rsidP="00C57B6A">
      <w:pPr>
        <w:pStyle w:val="ListParagraph"/>
        <w:ind w:left="0"/>
        <w:jc w:val="both"/>
        <w:rPr>
          <w:rFonts w:ascii="Times New Roman" w:hAnsi="Times New Roman"/>
          <w:sz w:val="24"/>
          <w:szCs w:val="24"/>
          <w:shd w:val="clear" w:color="auto" w:fill="00FFFF"/>
        </w:rPr>
      </w:pPr>
    </w:p>
    <w:p w14:paraId="4613CCDC" w14:textId="77777777" w:rsidR="00B20DB0" w:rsidRPr="00087269" w:rsidRDefault="00B20DB0" w:rsidP="00087269">
      <w:pPr>
        <w:tabs>
          <w:tab w:val="left" w:pos="851"/>
        </w:tabs>
        <w:spacing w:after="0" w:line="100" w:lineRule="atLeast"/>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pPr>
        <w:jc w:val="both"/>
        <w:rPr>
          <w:rFonts w:ascii="Times New Roman" w:hAnsi="Times New Roman"/>
          <w:b/>
          <w:sz w:val="24"/>
          <w:szCs w:val="24"/>
        </w:rPr>
      </w:pPr>
    </w:p>
    <w:p w14:paraId="5940B2AB" w14:textId="7CE70408" w:rsidR="0063172D" w:rsidRPr="003748CE" w:rsidRDefault="0048672D" w:rsidP="00087269">
      <w:pPr>
        <w:numPr>
          <w:ilvl w:val="0"/>
          <w:numId w:val="48"/>
        </w:numPr>
        <w:tabs>
          <w:tab w:val="left" w:pos="567"/>
        </w:tabs>
        <w:spacing w:after="240" w:line="100" w:lineRule="atLeast"/>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C55F20" w:rsidRPr="001F5D9A">
        <w:rPr>
          <w:rFonts w:ascii="Times New Roman" w:hAnsi="Times New Roman"/>
          <w:sz w:val="24"/>
          <w:szCs w:val="24"/>
        </w:rPr>
        <w:t xml:space="preserve"> and accompanying person</w:t>
      </w:r>
      <w:r w:rsidR="006F6918" w:rsidRPr="006F6918" w:rsidDel="00C55F20">
        <w:rPr>
          <w:rFonts w:ascii="Times New Roman" w:hAnsi="Times New Roman"/>
          <w:sz w:val="24"/>
          <w:szCs w:val="24"/>
        </w:rPr>
        <w:t xml:space="preserve"> </w:t>
      </w:r>
      <w:r w:rsidRPr="00087269">
        <w:rPr>
          <w:rFonts w:ascii="Times New Roman" w:hAnsi="Times New Roman"/>
          <w:sz w:val="24"/>
          <w:szCs w:val="24"/>
        </w:rPr>
        <w:t>by the unit contribution applicable per day for the receiving 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C55F20" w:rsidRPr="00087269">
        <w:rPr>
          <w:rFonts w:ascii="Times New Roman" w:hAnsi="Times New Roman"/>
          <w:sz w:val="24"/>
          <w:szCs w:val="24"/>
        </w:rPr>
        <w:t>Travel days may be added if relevant for a specific activity, and up to the limits specified in the Programme Guide.</w:t>
      </w:r>
    </w:p>
    <w:p w14:paraId="3FF14BE3" w14:textId="4E7B3F0C"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lastRenderedPageBreak/>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087269">
      <w:pPr>
        <w:numPr>
          <w:ilvl w:val="0"/>
          <w:numId w:val="48"/>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207F454A" w14:textId="2B475FE7" w:rsidR="002E6ED6" w:rsidRPr="00A11F7B" w:rsidRDefault="00990FDB" w:rsidP="00A11F7B">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4D91E566" w14:textId="77777777" w:rsidR="002E6ED6" w:rsidRPr="00FA1944" w:rsidRDefault="002E6ED6" w:rsidP="002E6ED6">
      <w:pPr>
        <w:pStyle w:val="ListParagraph"/>
        <w:numPr>
          <w:ilvl w:val="0"/>
          <w:numId w:val="108"/>
        </w:numPr>
        <w:spacing w:after="240"/>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of attendance of the activity in the form of </w:t>
      </w:r>
      <w:r>
        <w:rPr>
          <w:rFonts w:ascii="Times New Roman" w:eastAsia="Times New Roman" w:hAnsi="Times New Roman"/>
          <w:color w:val="000000"/>
          <w:sz w:val="24"/>
          <w:szCs w:val="24"/>
        </w:rPr>
        <w:t xml:space="preserve">one or several documents specifying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In case accompanying persons have supported the participants during the activity, their names and duration of stay shall also be included. 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p>
    <w:p w14:paraId="711A58C3" w14:textId="77777777" w:rsidR="002E6ED6" w:rsidRPr="00FA1944" w:rsidRDefault="002E6ED6" w:rsidP="002E6ED6">
      <w:pPr>
        <w:pStyle w:val="ListParagraph"/>
        <w:numPr>
          <w:ilvl w:val="0"/>
          <w:numId w:val="108"/>
        </w:numPr>
        <w:spacing w:after="240"/>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Pr="00FA1944">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(including accompanying persons) and the implemented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 xml:space="preserve">(including the schedule of the activities, the methods used, the achieved learning outcomes,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receiving</w:t>
      </w:r>
      <w:r w:rsidRPr="00B445C1">
        <w:rPr>
          <w:rFonts w:ascii="Times New Roman" w:eastAsia="Times New Roman" w:hAnsi="Times New Roman"/>
          <w:color w:val="000000"/>
          <w:sz w:val="24"/>
          <w:szCs w:val="24"/>
        </w:rPr>
        <w:t xml:space="preserve"> organisation</w:t>
      </w:r>
      <w:r w:rsidRPr="000308C5">
        <w:rPr>
          <w:rFonts w:ascii="Times New Roman" w:eastAsia="Times New Roman" w:hAnsi="Times New Roman"/>
          <w:color w:val="000000"/>
          <w:sz w:val="24"/>
          <w:szCs w:val="24"/>
        </w:rPr>
        <w:t>.]</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3A13BEDA" w14:textId="117104A8" w:rsidR="00A11F7B" w:rsidRDefault="007D377A" w:rsidP="00A11F7B">
      <w:pPr>
        <w:ind w:left="567"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A11F7B">
        <w:rPr>
          <w:rFonts w:ascii="Times New Roman" w:hAnsi="Times New Roman"/>
          <w:sz w:val="24"/>
          <w:szCs w:val="24"/>
          <w:lang w:val="nb-NO"/>
        </w:rPr>
        <w:t>(d)  </w:t>
      </w:r>
      <w:r w:rsidR="00B20DB0" w:rsidRPr="00B445C1">
        <w:rPr>
          <w:rFonts w:ascii="Times New Roman" w:hAnsi="Times New Roman"/>
          <w:sz w:val="24"/>
          <w:szCs w:val="24"/>
          <w:lang w:val="nb-NO"/>
        </w:rPr>
        <w:t>Reporting:</w:t>
      </w:r>
      <w:r w:rsidR="00B20DB0">
        <w:rPr>
          <w:rFonts w:ascii="Times New Roman" w:hAnsi="Times New Roman"/>
          <w:sz w:val="24"/>
          <w:szCs w:val="24"/>
          <w:lang w:val="nb-NO"/>
        </w:rPr>
        <w:t xml:space="preserve"> </w:t>
      </w:r>
      <w:r w:rsidR="00A11F7B">
        <w:rPr>
          <w:rFonts w:ascii="Times New Roman" w:hAnsi="Times New Roman"/>
          <w:sz w:val="24"/>
          <w:szCs w:val="24"/>
          <w:lang w:val="nb-NO"/>
        </w:rPr>
        <w:t>p</w:t>
      </w:r>
      <w:r w:rsidR="00B20DB0">
        <w:rPr>
          <w:rFonts w:ascii="Times New Roman" w:hAnsi="Times New Roman"/>
          <w:sz w:val="24"/>
          <w:szCs w:val="24"/>
        </w:rPr>
        <w:t>articipants</w:t>
      </w:r>
      <w:r w:rsidR="005B07B3">
        <w:rPr>
          <w:rFonts w:ascii="Times New Roman" w:hAnsi="Times New Roman"/>
          <w:sz w:val="24"/>
          <w:szCs w:val="24"/>
        </w:rPr>
        <w:t xml:space="preserve"> </w:t>
      </w:r>
      <w:r w:rsidR="005D5EBF" w:rsidRPr="007E7CED">
        <w:rPr>
          <w:rFonts w:ascii="Times New Roman" w:hAnsi="Times New Roman"/>
          <w:sz w:val="24"/>
          <w:szCs w:val="24"/>
        </w:rPr>
        <w:t>must</w:t>
      </w:r>
      <w:r w:rsidR="00B20DB0"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00B20DB0" w:rsidRPr="007E7CED">
        <w:rPr>
          <w:rFonts w:ascii="Times New Roman" w:hAnsi="Times New Roman"/>
          <w:sz w:val="24"/>
          <w:szCs w:val="24"/>
        </w:rPr>
        <w:t xml:space="preserve">feedback in terms of factual information and their appreciation of the activity period, its preparation and follow-up.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r w:rsidR="00562398" w:rsidRPr="007E7CED">
        <w:rPr>
          <w:rFonts w:ascii="Times New Roman" w:hAnsi="Times New Roman"/>
          <w:color w:val="1F497D"/>
          <w:sz w:val="24"/>
          <w:szCs w:val="24"/>
          <w:lang w:val="en-US" w:eastAsia="en-US"/>
        </w:rPr>
        <w:t xml:space="preserve"> </w:t>
      </w:r>
    </w:p>
    <w:p w14:paraId="709E11C9" w14:textId="77777777" w:rsidR="00A11F7B" w:rsidRDefault="006C5E53" w:rsidP="00A11F7B">
      <w:pPr>
        <w:ind w:left="567"/>
        <w:jc w:val="both"/>
        <w:rPr>
          <w:rFonts w:ascii="Times New Roman" w:hAnsi="Times New Roman"/>
          <w:sz w:val="24"/>
          <w:szCs w:val="24"/>
        </w:rPr>
      </w:pPr>
      <w:r w:rsidRPr="00087269">
        <w:rPr>
          <w:rFonts w:ascii="Times New Roman" w:hAnsi="Times New Roman"/>
          <w:sz w:val="24"/>
          <w:szCs w:val="24"/>
        </w:rPr>
        <w:t xml:space="preserve">In case of group mobility activities, one of the qualified staff </w:t>
      </w:r>
      <w:r w:rsidR="00F242E4">
        <w:rPr>
          <w:rFonts w:ascii="Times New Roman" w:hAnsi="Times New Roman"/>
          <w:sz w:val="24"/>
          <w:szCs w:val="24"/>
        </w:rPr>
        <w:t xml:space="preserve">members </w:t>
      </w:r>
      <w:r w:rsidRPr="00087269">
        <w:rPr>
          <w:rFonts w:ascii="Times New Roman" w:hAnsi="Times New Roman"/>
          <w:sz w:val="24"/>
          <w:szCs w:val="24"/>
        </w:rPr>
        <w:t xml:space="preserve">leading the group will be asked to </w:t>
      </w:r>
      <w:r w:rsidR="00615D39">
        <w:rPr>
          <w:rFonts w:ascii="Times New Roman" w:hAnsi="Times New Roman"/>
          <w:sz w:val="24"/>
          <w:szCs w:val="24"/>
        </w:rPr>
        <w:t>complete</w:t>
      </w:r>
      <w:r w:rsidRPr="00087269">
        <w:rPr>
          <w:rFonts w:ascii="Times New Roman" w:hAnsi="Times New Roman"/>
          <w:sz w:val="24"/>
          <w:szCs w:val="24"/>
        </w:rPr>
        <w:t xml:space="preserve"> </w:t>
      </w:r>
      <w:r w:rsidR="00615D39">
        <w:rPr>
          <w:rFonts w:ascii="Times New Roman" w:hAnsi="Times New Roman"/>
          <w:sz w:val="24"/>
          <w:szCs w:val="24"/>
        </w:rPr>
        <w:t>an</w:t>
      </w:r>
      <w:r w:rsidRPr="00087269">
        <w:rPr>
          <w:rFonts w:ascii="Times New Roman" w:hAnsi="Times New Roman"/>
          <w:sz w:val="24"/>
          <w:szCs w:val="24"/>
        </w:rPr>
        <w:t xml:space="preserve"> on-line questionnaire</w:t>
      </w:r>
      <w:r w:rsidR="00615D39">
        <w:rPr>
          <w:rFonts w:ascii="Times New Roman" w:hAnsi="Times New Roman"/>
          <w:sz w:val="24"/>
          <w:szCs w:val="24"/>
        </w:rPr>
        <w:t xml:space="preserve"> for the same purpose</w:t>
      </w:r>
      <w:r w:rsidRPr="00087269">
        <w:rPr>
          <w:rFonts w:ascii="Times New Roman" w:hAnsi="Times New Roman"/>
          <w:sz w:val="24"/>
          <w:szCs w:val="24"/>
        </w:rPr>
        <w:t>.</w:t>
      </w:r>
    </w:p>
    <w:p w14:paraId="6C804A6E" w14:textId="4935CF81" w:rsidR="00954EE2" w:rsidRPr="00A11F7B" w:rsidRDefault="00B20DB0" w:rsidP="00A11F7B">
      <w:pPr>
        <w:ind w:left="567"/>
        <w:jc w:val="both"/>
        <w:rPr>
          <w:rFonts w:ascii="Times New Roman" w:hAnsi="Times New Roman"/>
          <w:sz w:val="24"/>
          <w:szCs w:val="24"/>
        </w:rPr>
      </w:pPr>
      <w:r w:rsidRPr="00B578BC">
        <w:rPr>
          <w:rFonts w:ascii="Times New Roman" w:hAnsi="Times New Roman"/>
          <w:sz w:val="24"/>
          <w:szCs w:val="24"/>
        </w:rPr>
        <w:t>Participants who fail to submit the</w:t>
      </w:r>
      <w:r w:rsidR="00615D39">
        <w:rPr>
          <w:rFonts w:ascii="Times New Roman" w:hAnsi="Times New Roman"/>
          <w:sz w:val="24"/>
          <w:szCs w:val="24"/>
        </w:rPr>
        <w:t>ir</w:t>
      </w:r>
      <w:r w:rsidRPr="00B578BC">
        <w:rPr>
          <w:rFonts w:ascii="Times New Roman" w:hAnsi="Times New Roman"/>
          <w:sz w:val="24"/>
          <w:szCs w:val="24"/>
        </w:rPr>
        <w:t xml:space="preserve"> report may be required to partially or fully reimburse the financial contribution received from Erasmus+</w:t>
      </w:r>
      <w:r w:rsidR="00F87693" w:rsidRPr="00B578BC">
        <w:rPr>
          <w:rFonts w:ascii="Times New Roman" w:hAnsi="Times New Roman"/>
          <w:sz w:val="24"/>
          <w:szCs w:val="24"/>
        </w:rPr>
        <w: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lastRenderedPageBreak/>
        <w:t>C</w:t>
      </w:r>
      <w:r w:rsidR="00B20DB0" w:rsidRPr="00560563">
        <w:rPr>
          <w:rFonts w:ascii="Times New Roman" w:hAnsi="Times New Roman"/>
          <w:b/>
          <w:bCs/>
          <w:sz w:val="24"/>
          <w:szCs w:val="24"/>
          <w:u w:val="single"/>
          <w:shd w:val="clear" w:color="auto" w:fill="FFFF00"/>
        </w:rPr>
        <w:t>. Organisational support</w:t>
      </w:r>
    </w:p>
    <w:p w14:paraId="446466CF" w14:textId="77777777" w:rsidR="00B20DB0" w:rsidRDefault="00B20DB0">
      <w:pPr>
        <w:jc w:val="both"/>
        <w:rPr>
          <w:rFonts w:ascii="Times New Roman" w:hAnsi="Times New Roman"/>
          <w:b/>
          <w:sz w:val="24"/>
          <w:szCs w:val="24"/>
        </w:rPr>
      </w:pPr>
    </w:p>
    <w:p w14:paraId="37E277E8" w14:textId="34C2F50A" w:rsidR="00F87693" w:rsidRPr="00D175A2" w:rsidRDefault="00B20DB0" w:rsidP="007F58B3">
      <w:pPr>
        <w:numPr>
          <w:ilvl w:val="0"/>
          <w:numId w:val="5"/>
        </w:numPr>
        <w:spacing w:after="0" w:line="100" w:lineRule="atLeast"/>
        <w:ind w:left="714" w:hanging="567"/>
        <w:jc w:val="both"/>
        <w:rPr>
          <w:rFonts w:ascii="Times New Roman" w:hAnsi="Times New Roman"/>
          <w:sz w:val="24"/>
          <w:szCs w:val="24"/>
        </w:rPr>
      </w:pPr>
      <w:r w:rsidRPr="00D175A2">
        <w:rPr>
          <w:rFonts w:ascii="Times New Roman" w:hAnsi="Times New Roman"/>
          <w:sz w:val="24"/>
          <w:szCs w:val="24"/>
        </w:rPr>
        <w:t>Calculation of the grant amount: the grant amount is calculated by multiplying the total number of participations in mobility activities by the unit contribution applicable</w:t>
      </w:r>
      <w:r w:rsidR="00C3533A">
        <w:rPr>
          <w:rFonts w:ascii="Times New Roman" w:hAnsi="Times New Roman"/>
          <w:sz w:val="24"/>
          <w:szCs w:val="24"/>
        </w:rPr>
        <w:t>,</w:t>
      </w:r>
      <w:r w:rsidRPr="00D175A2">
        <w:rPr>
          <w:rFonts w:ascii="Times New Roman" w:hAnsi="Times New Roman"/>
          <w:sz w:val="24"/>
          <w:szCs w:val="24"/>
        </w:rPr>
        <w:t xml:space="preserve"> as specified in Annex IV of the Agreement. </w:t>
      </w:r>
      <w:r w:rsidR="00FF3026" w:rsidRPr="00DD4AA1">
        <w:rPr>
          <w:rFonts w:ascii="Times New Roman" w:hAnsi="Times New Roman"/>
          <w:sz w:val="24"/>
          <w:szCs w:val="24"/>
        </w:rPr>
        <w:t>A</w:t>
      </w:r>
      <w:r w:rsidR="007A2854" w:rsidRPr="00DD4AA1">
        <w:rPr>
          <w:rFonts w:ascii="Times New Roman" w:hAnsi="Times New Roman"/>
          <w:sz w:val="24"/>
          <w:szCs w:val="24"/>
        </w:rPr>
        <w:t xml:space="preserve">ccompanying </w:t>
      </w:r>
      <w:r w:rsidR="00FF3026" w:rsidRPr="00DD4AA1">
        <w:rPr>
          <w:rFonts w:ascii="Times New Roman" w:hAnsi="Times New Roman"/>
          <w:sz w:val="24"/>
          <w:szCs w:val="24"/>
        </w:rPr>
        <w:t>persons</w:t>
      </w:r>
      <w:r w:rsidR="007A2854" w:rsidRPr="00DD4AA1">
        <w:rPr>
          <w:rFonts w:ascii="Times New Roman" w:hAnsi="Times New Roman"/>
          <w:sz w:val="24"/>
          <w:szCs w:val="24"/>
        </w:rPr>
        <w:t xml:space="preserve"> </w:t>
      </w:r>
      <w:r w:rsidR="007A2854" w:rsidRPr="0075704F">
        <w:rPr>
          <w:rFonts w:ascii="Times New Roman" w:hAnsi="Times New Roman"/>
          <w:sz w:val="24"/>
          <w:szCs w:val="24"/>
        </w:rPr>
        <w:t xml:space="preserve">and persons taking part in </w:t>
      </w:r>
      <w:r w:rsidR="00483C8B" w:rsidRPr="0075704F">
        <w:rPr>
          <w:rFonts w:ascii="Times New Roman" w:hAnsi="Times New Roman"/>
          <w:sz w:val="24"/>
          <w:szCs w:val="24"/>
        </w:rPr>
        <w:t>p</w:t>
      </w:r>
      <w:r w:rsidR="00FF3026" w:rsidRPr="0075704F">
        <w:rPr>
          <w:rFonts w:ascii="Times New Roman" w:hAnsi="Times New Roman"/>
          <w:sz w:val="24"/>
          <w:szCs w:val="24"/>
        </w:rPr>
        <w:t>reparatory v</w:t>
      </w:r>
      <w:r w:rsidR="007A2854" w:rsidRPr="0075704F">
        <w:rPr>
          <w:rFonts w:ascii="Times New Roman" w:hAnsi="Times New Roman"/>
          <w:sz w:val="24"/>
          <w:szCs w:val="24"/>
        </w:rPr>
        <w:t xml:space="preserve">isits are not considered to be participants of mobility activities and are </w:t>
      </w:r>
      <w:r w:rsidR="00957B3C">
        <w:rPr>
          <w:rFonts w:ascii="Times New Roman" w:hAnsi="Times New Roman"/>
          <w:sz w:val="24"/>
          <w:szCs w:val="24"/>
        </w:rPr>
        <w:t xml:space="preserve">therefore </w:t>
      </w:r>
      <w:r w:rsidR="007A2854" w:rsidRPr="00D175A2">
        <w:rPr>
          <w:rFonts w:ascii="Times New Roman" w:hAnsi="Times New Roman"/>
          <w:sz w:val="24"/>
          <w:szCs w:val="24"/>
        </w:rPr>
        <w:t xml:space="preserve">not considered for calculation of </w:t>
      </w:r>
      <w:r w:rsidR="00483C8B" w:rsidRPr="00D175A2">
        <w:rPr>
          <w:rFonts w:ascii="Times New Roman" w:hAnsi="Times New Roman"/>
          <w:sz w:val="24"/>
          <w:szCs w:val="24"/>
        </w:rPr>
        <w:t xml:space="preserve">the </w:t>
      </w:r>
      <w:r w:rsidR="007A2854" w:rsidRPr="00DD4AA1">
        <w:rPr>
          <w:rFonts w:ascii="Times New Roman" w:hAnsi="Times New Roman"/>
          <w:sz w:val="24"/>
          <w:szCs w:val="24"/>
        </w:rPr>
        <w:t>organisational support grant.</w:t>
      </w:r>
    </w:p>
    <w:p w14:paraId="378CCFB1" w14:textId="77777777" w:rsidR="004C0037" w:rsidRDefault="004C0037" w:rsidP="00CA111D">
      <w:pPr>
        <w:spacing w:after="0" w:line="100" w:lineRule="atLeast"/>
        <w:ind w:left="714"/>
        <w:jc w:val="both"/>
        <w:rPr>
          <w:rFonts w:ascii="Times New Roman" w:hAnsi="Times New Roman"/>
          <w:sz w:val="24"/>
          <w:szCs w:val="24"/>
          <w:shd w:val="clear" w:color="auto" w:fill="00FFFF"/>
        </w:rPr>
      </w:pPr>
    </w:p>
    <w:p w14:paraId="3EAA7957" w14:textId="0518E9D4" w:rsidR="0075704F" w:rsidRDefault="00B20DB0" w:rsidP="006A355A">
      <w:pPr>
        <w:pStyle w:val="ListParagraph"/>
        <w:numPr>
          <w:ilvl w:val="0"/>
          <w:numId w:val="110"/>
        </w:numPr>
        <w:jc w:val="both"/>
        <w:rPr>
          <w:rFonts w:ascii="Times New Roman" w:hAnsi="Times New Roman"/>
          <w:sz w:val="24"/>
          <w:szCs w:val="24"/>
        </w:rPr>
      </w:pPr>
      <w:r w:rsidRPr="00A11F7B">
        <w:rPr>
          <w:rFonts w:ascii="Times New Roman" w:hAnsi="Times New Roman"/>
          <w:sz w:val="24"/>
          <w:szCs w:val="24"/>
        </w:rPr>
        <w:t>Triggering event: the event that conditions the entitlement to the grant is that the participant has actually undertaken the activity</w:t>
      </w:r>
      <w:r w:rsidR="00A11F7B">
        <w:rPr>
          <w:rFonts w:ascii="Times New Roman" w:hAnsi="Times New Roman"/>
          <w:sz w:val="24"/>
          <w:szCs w:val="24"/>
        </w:rPr>
        <w:t>.</w:t>
      </w:r>
    </w:p>
    <w:p w14:paraId="27CF1B9F" w14:textId="77777777" w:rsidR="00A11F7B" w:rsidRPr="00A11F7B" w:rsidRDefault="00A11F7B" w:rsidP="00A11F7B">
      <w:pPr>
        <w:pStyle w:val="ListParagraph"/>
        <w:ind w:left="502"/>
        <w:jc w:val="both"/>
        <w:rPr>
          <w:rFonts w:ascii="Times New Roman" w:hAnsi="Times New Roman"/>
          <w:sz w:val="24"/>
          <w:szCs w:val="24"/>
        </w:rPr>
      </w:pPr>
    </w:p>
    <w:p w14:paraId="57E99B54" w14:textId="77777777" w:rsidR="004E59CC" w:rsidRDefault="00B20DB0" w:rsidP="00087269">
      <w:pPr>
        <w:pStyle w:val="ListParagraph"/>
        <w:numPr>
          <w:ilvl w:val="0"/>
          <w:numId w:val="110"/>
        </w:numPr>
        <w:jc w:val="both"/>
        <w:rPr>
          <w:rFonts w:ascii="Times New Roman" w:hAnsi="Times New Roman"/>
          <w:sz w:val="24"/>
          <w:szCs w:val="24"/>
        </w:rPr>
      </w:pPr>
      <w:r>
        <w:rPr>
          <w:rFonts w:ascii="Times New Roman" w:hAnsi="Times New Roman"/>
          <w:sz w:val="24"/>
          <w:szCs w:val="24"/>
        </w:rPr>
        <w:t xml:space="preserve">Supporting documents: </w:t>
      </w:r>
    </w:p>
    <w:p w14:paraId="644EFFAA" w14:textId="79FD5CB5" w:rsidR="002E6ED6" w:rsidRPr="00FA1944" w:rsidRDefault="002E6ED6" w:rsidP="00A11F7B">
      <w:pPr>
        <w:spacing w:after="0" w:line="100" w:lineRule="atLeast"/>
        <w:jc w:val="both"/>
        <w:rPr>
          <w:rFonts w:ascii="Times New Roman" w:hAnsi="Times New Roman"/>
          <w:color w:val="000000" w:themeColor="text1"/>
          <w:sz w:val="24"/>
          <w:szCs w:val="24"/>
        </w:rPr>
      </w:pPr>
    </w:p>
    <w:p w14:paraId="45B30E33" w14:textId="77777777" w:rsidR="002E6ED6" w:rsidRPr="00FA1944" w:rsidRDefault="002E6ED6" w:rsidP="002E6ED6">
      <w:pPr>
        <w:pStyle w:val="ListParagraph"/>
        <w:numPr>
          <w:ilvl w:val="0"/>
          <w:numId w:val="108"/>
        </w:numPr>
        <w:spacing w:after="240"/>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of attendance of the activity in the form of </w:t>
      </w:r>
      <w:r>
        <w:rPr>
          <w:rFonts w:ascii="Times New Roman" w:eastAsia="Times New Roman" w:hAnsi="Times New Roman"/>
          <w:color w:val="000000"/>
          <w:sz w:val="24"/>
          <w:szCs w:val="24"/>
        </w:rPr>
        <w:t xml:space="preserve">one or several documents specifying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In case accompanying persons have supported the participants during the activity, their names and duration of stay shall also be included. 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p>
    <w:p w14:paraId="22F9AD3C" w14:textId="50067F81" w:rsidR="00CD2603" w:rsidRPr="00A11F7B" w:rsidRDefault="002E6ED6" w:rsidP="00A11F7B">
      <w:pPr>
        <w:pStyle w:val="ListParagraph"/>
        <w:numPr>
          <w:ilvl w:val="0"/>
          <w:numId w:val="108"/>
        </w:numPr>
        <w:spacing w:after="240"/>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Pr="00FA1944">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(including accompanying persons) and the implemented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 xml:space="preserve">(including the schedule of the activities, the methods used, the achieved learning outcomes,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receiving</w:t>
      </w:r>
      <w:r w:rsidRPr="00B445C1">
        <w:rPr>
          <w:rFonts w:ascii="Times New Roman" w:eastAsia="Times New Roman" w:hAnsi="Times New Roman"/>
          <w:color w:val="000000"/>
          <w:sz w:val="24"/>
          <w:szCs w:val="24"/>
        </w:rPr>
        <w:t xml:space="preserve"> organisation</w:t>
      </w:r>
      <w:r w:rsidRPr="000308C5">
        <w:rPr>
          <w:rFonts w:ascii="Times New Roman" w:eastAsia="Times New Roman" w:hAnsi="Times New Roman"/>
          <w:color w:val="000000"/>
          <w:sz w:val="24"/>
          <w:szCs w:val="24"/>
        </w:rPr>
        <w:t>.</w:t>
      </w:r>
    </w:p>
    <w:p w14:paraId="24564963" w14:textId="77777777" w:rsidR="00A11F7B" w:rsidRPr="00A11F7B" w:rsidRDefault="00A11F7B" w:rsidP="00A11F7B">
      <w:pPr>
        <w:pStyle w:val="ListParagraph"/>
        <w:spacing w:after="240"/>
        <w:ind w:left="1287"/>
        <w:jc w:val="both"/>
        <w:rPr>
          <w:rFonts w:ascii="Times New Roman" w:hAnsi="Times New Roman"/>
          <w:color w:val="000000" w:themeColor="text1"/>
          <w:sz w:val="24"/>
          <w:szCs w:val="24"/>
        </w:rPr>
      </w:pPr>
    </w:p>
    <w:p w14:paraId="1D4A2622" w14:textId="0DC988EF" w:rsidR="009B5BDF" w:rsidRPr="00087269" w:rsidRDefault="000964AF">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D</w:t>
      </w:r>
      <w:r w:rsidR="009B5BDF" w:rsidRPr="00560563">
        <w:rPr>
          <w:rFonts w:ascii="Times New Roman" w:hAnsi="Times New Roman"/>
          <w:b/>
          <w:bCs/>
          <w:sz w:val="24"/>
          <w:szCs w:val="24"/>
          <w:u w:val="single"/>
          <w:shd w:val="clear" w:color="auto" w:fill="FFFF00"/>
        </w:rPr>
        <w:t>. Inclusion support</w:t>
      </w:r>
      <w:r w:rsidR="002119F8">
        <w:rPr>
          <w:rFonts w:ascii="Times New Roman" w:hAnsi="Times New Roman"/>
          <w:b/>
          <w:bCs/>
          <w:sz w:val="24"/>
          <w:szCs w:val="24"/>
          <w:u w:val="single"/>
          <w:shd w:val="clear" w:color="auto" w:fill="FFFF00"/>
        </w:rPr>
        <w:t xml:space="preserve"> for organisations</w:t>
      </w:r>
    </w:p>
    <w:p w14:paraId="348D56AD" w14:textId="7549644E" w:rsidR="009B5BDF" w:rsidRPr="00CB0EF3" w:rsidRDefault="009B5BDF" w:rsidP="00CB0EF3">
      <w:pPr>
        <w:pStyle w:val="ListParagraph"/>
        <w:numPr>
          <w:ilvl w:val="0"/>
          <w:numId w:val="114"/>
        </w:numPr>
        <w:jc w:val="both"/>
        <w:rPr>
          <w:rFonts w:ascii="Times New Roman" w:hAnsi="Times New Roman"/>
          <w:sz w:val="24"/>
          <w:szCs w:val="24"/>
        </w:rPr>
      </w:pPr>
      <w:r w:rsidRPr="00087269">
        <w:rPr>
          <w:rFonts w:ascii="Times New Roman" w:hAnsi="Times New Roman"/>
          <w:sz w:val="24"/>
          <w:szCs w:val="24"/>
        </w:rPr>
        <w:t>Calculation of the grant amount: the grant amount is calculated by multiplying the total number of participants with fewer opportunities</w:t>
      </w:r>
      <w:r w:rsidR="00CB0EF3">
        <w:rPr>
          <w:rFonts w:ascii="Times New Roman" w:hAnsi="Times New Roman"/>
          <w:sz w:val="24"/>
          <w:szCs w:val="24"/>
        </w:rPr>
        <w:t xml:space="preserve"> </w:t>
      </w:r>
      <w:r w:rsidRPr="00CB0EF3">
        <w:rPr>
          <w:rFonts w:ascii="Times New Roman" w:hAnsi="Times New Roman"/>
          <w:sz w:val="24"/>
          <w:szCs w:val="24"/>
        </w:rPr>
        <w:t>in mobility activities by the unit contribution applicable</w:t>
      </w:r>
      <w:r w:rsidR="00C3533A" w:rsidRPr="00CB0EF3">
        <w:rPr>
          <w:rFonts w:ascii="Times New Roman" w:hAnsi="Times New Roman"/>
          <w:sz w:val="24"/>
          <w:szCs w:val="24"/>
        </w:rPr>
        <w:t>,</w:t>
      </w:r>
      <w:r w:rsidRPr="00CB0EF3">
        <w:rPr>
          <w:rFonts w:ascii="Times New Roman" w:hAnsi="Times New Roman"/>
          <w:sz w:val="24"/>
          <w:szCs w:val="24"/>
        </w:rPr>
        <w:t xml:space="preserve"> as specified in Annex IV of the Agreement.</w:t>
      </w:r>
      <w:r w:rsidR="00CB0EF3" w:rsidRPr="00CB0EF3">
        <w:rPr>
          <w:rFonts w:ascii="Times New Roman" w:hAnsi="Times New Roman"/>
          <w:sz w:val="24"/>
          <w:szCs w:val="24"/>
        </w:rPr>
        <w:t xml:space="preserve"> </w:t>
      </w:r>
      <w:r w:rsidRPr="00CB0EF3">
        <w:rPr>
          <w:rFonts w:ascii="Times New Roman" w:hAnsi="Times New Roman"/>
          <w:sz w:val="24"/>
          <w:szCs w:val="24"/>
        </w:rPr>
        <w:t xml:space="preserve"> </w:t>
      </w:r>
    </w:p>
    <w:p w14:paraId="7AFD983F" w14:textId="77777777" w:rsidR="00334028" w:rsidRDefault="00334028" w:rsidP="00334028">
      <w:pPr>
        <w:spacing w:after="0" w:line="100" w:lineRule="atLeast"/>
        <w:jc w:val="both"/>
        <w:rPr>
          <w:rFonts w:ascii="Times New Roman" w:hAnsi="Times New Roman"/>
          <w:sz w:val="24"/>
          <w:szCs w:val="24"/>
        </w:rPr>
      </w:pPr>
    </w:p>
    <w:p w14:paraId="34C27516" w14:textId="43910530" w:rsidR="00334028" w:rsidRPr="00087269" w:rsidRDefault="00334028" w:rsidP="00087269">
      <w:pPr>
        <w:pStyle w:val="ListParagraph"/>
        <w:numPr>
          <w:ilvl w:val="0"/>
          <w:numId w:val="114"/>
        </w:numPr>
        <w:jc w:val="both"/>
        <w:rPr>
          <w:rFonts w:ascii="Times New Roman" w:hAnsi="Times New Roman"/>
          <w:sz w:val="24"/>
          <w:szCs w:val="24"/>
          <w:shd w:val="clear" w:color="auto" w:fill="00FFFF"/>
        </w:rPr>
      </w:pPr>
      <w:r w:rsidRPr="00087269">
        <w:rPr>
          <w:rFonts w:ascii="Times New Roman" w:hAnsi="Times New Roman"/>
          <w:sz w:val="24"/>
          <w:szCs w:val="24"/>
        </w:rPr>
        <w:t>Triggering event: the event that conditions the entitlement to the grant is that the participant has actually undertaken the activity</w:t>
      </w:r>
      <w:r w:rsidR="005D6D04">
        <w:rPr>
          <w:rFonts w:ascii="Times New Roman" w:hAnsi="Times New Roman"/>
          <w:sz w:val="24"/>
          <w:szCs w:val="24"/>
        </w:rPr>
        <w:t>.</w:t>
      </w:r>
    </w:p>
    <w:p w14:paraId="50F17AAE" w14:textId="77777777" w:rsidR="000A4C04" w:rsidRPr="00087269" w:rsidRDefault="000A4C04" w:rsidP="00087269">
      <w:pPr>
        <w:pStyle w:val="ListParagraph"/>
        <w:rPr>
          <w:rFonts w:ascii="Times New Roman" w:hAnsi="Times New Roman"/>
          <w:sz w:val="24"/>
          <w:szCs w:val="24"/>
          <w:shd w:val="clear" w:color="auto" w:fill="00FFFF"/>
        </w:rPr>
      </w:pPr>
    </w:p>
    <w:p w14:paraId="126B2B60" w14:textId="23FB04E2" w:rsidR="000A4C04" w:rsidRPr="00A11F7B" w:rsidRDefault="00A11F7B" w:rsidP="00A11F7B">
      <w:pPr>
        <w:pStyle w:val="ListParagraph"/>
        <w:numPr>
          <w:ilvl w:val="0"/>
          <w:numId w:val="114"/>
        </w:numPr>
        <w:jc w:val="both"/>
        <w:rPr>
          <w:rFonts w:ascii="Times New Roman" w:hAnsi="Times New Roman"/>
          <w:sz w:val="24"/>
          <w:szCs w:val="24"/>
        </w:rPr>
      </w:pPr>
      <w:r>
        <w:rPr>
          <w:rFonts w:ascii="Times New Roman" w:hAnsi="Times New Roman"/>
          <w:sz w:val="24"/>
          <w:szCs w:val="24"/>
        </w:rPr>
        <w:t xml:space="preserve">Supporting documents: </w:t>
      </w:r>
    </w:p>
    <w:p w14:paraId="676C3722" w14:textId="77777777" w:rsidR="002E6ED6" w:rsidRPr="00FA1944" w:rsidRDefault="002E6ED6" w:rsidP="002E6ED6">
      <w:pPr>
        <w:spacing w:after="0" w:line="100" w:lineRule="atLeast"/>
        <w:ind w:firstLine="502"/>
        <w:jc w:val="both"/>
        <w:rPr>
          <w:rFonts w:ascii="Times New Roman" w:hAnsi="Times New Roman"/>
          <w:color w:val="000000" w:themeColor="text1"/>
          <w:sz w:val="24"/>
          <w:szCs w:val="24"/>
        </w:rPr>
      </w:pPr>
    </w:p>
    <w:p w14:paraId="3D8C0A90" w14:textId="77777777" w:rsidR="002E6ED6" w:rsidRPr="00FA1944" w:rsidRDefault="002E6ED6" w:rsidP="002E6ED6">
      <w:pPr>
        <w:pStyle w:val="ListParagraph"/>
        <w:numPr>
          <w:ilvl w:val="0"/>
          <w:numId w:val="108"/>
        </w:numPr>
        <w:spacing w:after="240"/>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of attendance of the activity in the form of </w:t>
      </w:r>
      <w:r>
        <w:rPr>
          <w:rFonts w:ascii="Times New Roman" w:eastAsia="Times New Roman" w:hAnsi="Times New Roman"/>
          <w:color w:val="000000"/>
          <w:sz w:val="24"/>
          <w:szCs w:val="24"/>
        </w:rPr>
        <w:t xml:space="preserve">one or several documents specifying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In case accompanying persons have supported the participants during the activity, their names and </w:t>
      </w:r>
      <w:r>
        <w:rPr>
          <w:rFonts w:ascii="Times New Roman" w:hAnsi="Times New Roman"/>
          <w:color w:val="000000"/>
          <w:sz w:val="24"/>
          <w:szCs w:val="24"/>
        </w:rPr>
        <w:lastRenderedPageBreak/>
        <w:t xml:space="preserve">duration of stay shall also be included. 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p>
    <w:p w14:paraId="0935AC87" w14:textId="6433D947" w:rsidR="002E6ED6" w:rsidRPr="00A11F7B" w:rsidRDefault="002E6ED6" w:rsidP="007E7CED">
      <w:pPr>
        <w:pStyle w:val="ListParagraph"/>
        <w:numPr>
          <w:ilvl w:val="0"/>
          <w:numId w:val="108"/>
        </w:numPr>
        <w:spacing w:after="240"/>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Pr="00FA1944">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(including accompanying persons) and the implemented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 xml:space="preserve">(including the schedule of the activities, the methods used, the achieved learning outcomes,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receiving</w:t>
      </w:r>
      <w:r w:rsidRPr="00B445C1">
        <w:rPr>
          <w:rFonts w:ascii="Times New Roman" w:eastAsia="Times New Roman" w:hAnsi="Times New Roman"/>
          <w:color w:val="000000"/>
          <w:sz w:val="24"/>
          <w:szCs w:val="24"/>
        </w:rPr>
        <w:t xml:space="preserve"> organisation</w:t>
      </w:r>
      <w:r w:rsidRPr="000308C5">
        <w:rPr>
          <w:rFonts w:ascii="Times New Roman" w:eastAsia="Times New Roman" w:hAnsi="Times New Roman"/>
          <w:color w:val="000000"/>
          <w:sz w:val="24"/>
          <w:szCs w:val="24"/>
        </w:rPr>
        <w:t>.</w:t>
      </w:r>
    </w:p>
    <w:p w14:paraId="6889C85B" w14:textId="0E2F6319" w:rsidR="002E6ED6" w:rsidRPr="007E7CED" w:rsidRDefault="002E6ED6" w:rsidP="00A11F7B">
      <w:pPr>
        <w:ind w:left="1287"/>
        <w:jc w:val="both"/>
        <w:rPr>
          <w:rFonts w:ascii="Times New Roman" w:hAnsi="Times New Roman"/>
          <w:sz w:val="24"/>
          <w:szCs w:val="24"/>
        </w:rPr>
      </w:pPr>
      <w:r>
        <w:rPr>
          <w:rFonts w:ascii="Times New Roman" w:hAnsi="Times New Roman"/>
          <w:color w:val="000000"/>
          <w:sz w:val="24"/>
          <w:szCs w:val="24"/>
        </w:rPr>
        <w:t xml:space="preserve">In addition: </w:t>
      </w:r>
      <w:r>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3DBCD1C5" w14:textId="77777777" w:rsidR="00201B05" w:rsidRDefault="00201B05" w:rsidP="00A36220">
      <w:pPr>
        <w:tabs>
          <w:tab w:val="left" w:pos="851"/>
        </w:tabs>
        <w:jc w:val="both"/>
        <w:rPr>
          <w:rFonts w:ascii="Times New Roman" w:hAnsi="Times New Roman"/>
          <w:b/>
          <w:sz w:val="24"/>
          <w:szCs w:val="24"/>
          <w:shd w:val="clear" w:color="auto" w:fill="00FFFF"/>
        </w:rPr>
      </w:pPr>
    </w:p>
    <w:p w14:paraId="28783E85" w14:textId="781AF884" w:rsidR="00A36220" w:rsidRDefault="00A51D28" w:rsidP="00A36220">
      <w:pPr>
        <w:tabs>
          <w:tab w:val="left" w:pos="851"/>
        </w:tabs>
        <w:jc w:val="both"/>
        <w:rPr>
          <w:rFonts w:ascii="Times New Roman" w:hAnsi="Times New Roman"/>
          <w:sz w:val="24"/>
          <w:szCs w:val="24"/>
        </w:rPr>
      </w:pPr>
      <w:r>
        <w:rPr>
          <w:rFonts w:ascii="Times New Roman" w:hAnsi="Times New Roman"/>
          <w:b/>
          <w:bCs/>
          <w:sz w:val="24"/>
          <w:szCs w:val="24"/>
          <w:shd w:val="clear" w:color="auto" w:fill="FFFF00"/>
        </w:rPr>
        <w:t>F</w:t>
      </w:r>
      <w:r w:rsidR="00A36220" w:rsidRPr="00560563">
        <w:rPr>
          <w:rFonts w:ascii="Times New Roman" w:hAnsi="Times New Roman"/>
          <w:b/>
          <w:bCs/>
          <w:sz w:val="24"/>
          <w:szCs w:val="24"/>
          <w:shd w:val="clear" w:color="auto" w:fill="FFFF00"/>
        </w:rPr>
        <w:t>. Linguistic support</w:t>
      </w:r>
      <w:r w:rsidR="00A36220" w:rsidRPr="00560563">
        <w:rPr>
          <w:rFonts w:ascii="Times New Roman" w:hAnsi="Times New Roman"/>
          <w:b/>
          <w:bCs/>
          <w:sz w:val="24"/>
          <w:szCs w:val="24"/>
        </w:rPr>
        <w:t xml:space="preserve"> </w:t>
      </w:r>
    </w:p>
    <w:p w14:paraId="2803422B" w14:textId="2DBC2259" w:rsidR="00A36220" w:rsidRDefault="00A36220" w:rsidP="00E504DB">
      <w:pPr>
        <w:numPr>
          <w:ilvl w:val="0"/>
          <w:numId w:val="9"/>
        </w:numPr>
        <w:spacing w:line="100" w:lineRule="atLeast"/>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w:t>
      </w:r>
      <w:r w:rsidR="00B32255">
        <w:rPr>
          <w:rFonts w:ascii="Times New Roman" w:hAnsi="Times New Roman"/>
          <w:sz w:val="24"/>
          <w:szCs w:val="24"/>
        </w:rPr>
        <w:t xml:space="preserve">participants </w:t>
      </w:r>
      <w:r>
        <w:rPr>
          <w:rFonts w:ascii="Times New Roman" w:hAnsi="Times New Roman"/>
          <w:sz w:val="24"/>
          <w:szCs w:val="24"/>
        </w:rPr>
        <w:t>receiving linguistic support by the unit contribution as specified in Annex IV of the Agreement.</w:t>
      </w:r>
      <w:r w:rsidR="00B32255">
        <w:rPr>
          <w:rFonts w:ascii="Times New Roman" w:hAnsi="Times New Roman"/>
          <w:sz w:val="24"/>
          <w:szCs w:val="24"/>
        </w:rPr>
        <w:t xml:space="preserve"> Participants that have received Online L</w:t>
      </w:r>
      <w:r w:rsidR="06976DFB">
        <w:rPr>
          <w:rFonts w:ascii="Times New Roman" w:hAnsi="Times New Roman"/>
          <w:sz w:val="24"/>
          <w:szCs w:val="24"/>
        </w:rPr>
        <w:t>inguisti</w:t>
      </w:r>
      <w:r w:rsidR="30F1F5FD" w:rsidRPr="007E7CED">
        <w:rPr>
          <w:rFonts w:ascii="Times New Roman" w:hAnsi="Times New Roman"/>
          <w:sz w:val="24"/>
          <w:szCs w:val="24"/>
        </w:rPr>
        <w:t xml:space="preserve">c </w:t>
      </w:r>
      <w:r w:rsidR="00B32255">
        <w:rPr>
          <w:rFonts w:ascii="Times New Roman" w:hAnsi="Times New Roman"/>
          <w:sz w:val="24"/>
          <w:szCs w:val="24"/>
        </w:rPr>
        <w:t>Support will be excluded from this calculation.</w:t>
      </w:r>
      <w:r w:rsidR="00E40D4F" w:rsidRPr="00E40D4F">
        <w:rPr>
          <w:rFonts w:ascii="Times New Roman" w:hAnsi="Times New Roman"/>
          <w:sz w:val="24"/>
          <w:szCs w:val="24"/>
          <w:highlight w:val="cyan"/>
        </w:rPr>
        <w:t xml:space="preserve"> </w:t>
      </w:r>
      <w:r w:rsidR="00E40D4F">
        <w:rPr>
          <w:rFonts w:ascii="Times New Roman" w:hAnsi="Times New Roman"/>
          <w:sz w:val="24"/>
          <w:szCs w:val="24"/>
          <w:highlight w:val="cyan"/>
        </w:rPr>
        <w:t>For S</w:t>
      </w:r>
      <w:r w:rsidR="00204009">
        <w:rPr>
          <w:rFonts w:ascii="Times New Roman" w:hAnsi="Times New Roman"/>
          <w:sz w:val="24"/>
          <w:szCs w:val="24"/>
          <w:highlight w:val="cyan"/>
        </w:rPr>
        <w:t xml:space="preserve">chool </w:t>
      </w:r>
      <w:r w:rsidR="00E40D4F">
        <w:rPr>
          <w:rFonts w:ascii="Times New Roman" w:hAnsi="Times New Roman"/>
          <w:sz w:val="24"/>
          <w:szCs w:val="24"/>
          <w:highlight w:val="cyan"/>
        </w:rPr>
        <w:t>E</w:t>
      </w:r>
      <w:r w:rsidR="00204009">
        <w:rPr>
          <w:rFonts w:ascii="Times New Roman" w:hAnsi="Times New Roman"/>
          <w:sz w:val="24"/>
          <w:szCs w:val="24"/>
          <w:highlight w:val="cyan"/>
        </w:rPr>
        <w:t>ducation only</w:t>
      </w:r>
      <w:r w:rsidR="0009467D">
        <w:rPr>
          <w:rFonts w:cs="Calibri"/>
          <w:sz w:val="24"/>
          <w:szCs w:val="24"/>
          <w:highlight w:val="cyan"/>
        </w:rPr>
        <w:t>:</w:t>
      </w:r>
      <w:r w:rsidR="00E504DB">
        <w:rPr>
          <w:rFonts w:ascii="Times New Roman" w:hAnsi="Times New Roman"/>
          <w:sz w:val="24"/>
          <w:szCs w:val="24"/>
        </w:rPr>
        <w:t xml:space="preserve"> </w:t>
      </w:r>
      <w:r w:rsidR="00E504DB" w:rsidRPr="00E504DB">
        <w:rPr>
          <w:rFonts w:ascii="Times New Roman" w:hAnsi="Times New Roman"/>
          <w:sz w:val="24"/>
          <w:szCs w:val="24"/>
        </w:rPr>
        <w:t>Learners in long-term mobility will receive further linguistic support equivalent to the same unit contribution as specified in Annex IV</w:t>
      </w:r>
    </w:p>
    <w:p w14:paraId="200E3AE6" w14:textId="7BC8A085" w:rsidR="00A36220" w:rsidRPr="00087269" w:rsidRDefault="00A36220" w:rsidP="00087269">
      <w:pPr>
        <w:numPr>
          <w:ilvl w:val="0"/>
          <w:numId w:val="9"/>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language preparation i</w:t>
      </w:r>
      <w:r w:rsidR="004826F9">
        <w:rPr>
          <w:rFonts w:ascii="Times New Roman" w:hAnsi="Times New Roman"/>
          <w:sz w:val="24"/>
          <w:szCs w:val="24"/>
        </w:rPr>
        <w:t xml:space="preserve">n the language of instruction or </w:t>
      </w:r>
      <w:r>
        <w:rPr>
          <w:rFonts w:ascii="Times New Roman" w:hAnsi="Times New Roman"/>
          <w:sz w:val="24"/>
          <w:szCs w:val="24"/>
        </w:rPr>
        <w:t>work.</w:t>
      </w:r>
    </w:p>
    <w:p w14:paraId="5CF643C6" w14:textId="77777777" w:rsidR="00A36220" w:rsidRPr="00087269" w:rsidRDefault="00A36220" w:rsidP="00087269">
      <w:pPr>
        <w:numPr>
          <w:ilvl w:val="0"/>
          <w:numId w:val="9"/>
        </w:numPr>
        <w:spacing w:line="100" w:lineRule="atLeast"/>
        <w:jc w:val="both"/>
        <w:rPr>
          <w:rFonts w:ascii="Times New Roman" w:hAnsi="Times New Roman"/>
          <w:sz w:val="24"/>
          <w:szCs w:val="24"/>
        </w:rPr>
      </w:pPr>
      <w:r>
        <w:rPr>
          <w:rFonts w:ascii="Times New Roman" w:hAnsi="Times New Roman"/>
          <w:sz w:val="24"/>
          <w:szCs w:val="24"/>
        </w:rPr>
        <w:t xml:space="preserve">Supporting documents: </w:t>
      </w:r>
    </w:p>
    <w:p w14:paraId="6E92E1F0" w14:textId="5AC2F5A4" w:rsidR="00A36220" w:rsidRPr="00087269" w:rsidRDefault="00A36220" w:rsidP="00087269">
      <w:pPr>
        <w:numPr>
          <w:ilvl w:val="0"/>
          <w:numId w:val="116"/>
        </w:numPr>
        <w:spacing w:line="100" w:lineRule="atLeast"/>
        <w:jc w:val="both"/>
        <w:rPr>
          <w:rFonts w:ascii="Times New Roman" w:hAnsi="Times New Roman"/>
          <w:sz w:val="24"/>
          <w:szCs w:val="24"/>
        </w:rPr>
      </w:pPr>
      <w:r>
        <w:rPr>
          <w:rFonts w:ascii="Times New Roman" w:hAnsi="Times New Roman"/>
          <w:sz w:val="24"/>
          <w:szCs w:val="24"/>
        </w:rPr>
        <w:t xml:space="preserve">proof of attendance of </w:t>
      </w:r>
      <w:r w:rsidR="00433E20">
        <w:rPr>
          <w:rFonts w:ascii="Times New Roman" w:hAnsi="Times New Roman"/>
          <w:sz w:val="24"/>
          <w:szCs w:val="24"/>
        </w:rPr>
        <w:t xml:space="preserve">language </w:t>
      </w:r>
      <w:r>
        <w:rPr>
          <w:rFonts w:ascii="Times New Roman" w:hAnsi="Times New Roman"/>
          <w:sz w:val="24"/>
          <w:szCs w:val="24"/>
        </w:rPr>
        <w:t>courses in the form of a declaration signed by the course provider, specifying the name of the participant, the language taught, the format and duration of the provided</w:t>
      </w:r>
      <w:r w:rsidR="00433E20">
        <w:rPr>
          <w:rFonts w:ascii="Times New Roman" w:hAnsi="Times New Roman"/>
          <w:sz w:val="24"/>
          <w:szCs w:val="24"/>
        </w:rPr>
        <w:t xml:space="preserve"> courses</w:t>
      </w:r>
      <w:r>
        <w:rPr>
          <w:rFonts w:ascii="Times New Roman" w:hAnsi="Times New Roman"/>
          <w:sz w:val="24"/>
          <w:szCs w:val="24"/>
        </w:rPr>
        <w:t>, or</w:t>
      </w:r>
    </w:p>
    <w:p w14:paraId="13F29A51" w14:textId="77777777" w:rsidR="00A36220" w:rsidRPr="00087269" w:rsidRDefault="00A36220" w:rsidP="00087269">
      <w:pPr>
        <w:numPr>
          <w:ilvl w:val="0"/>
          <w:numId w:val="116"/>
        </w:numPr>
        <w:spacing w:line="100" w:lineRule="atLeast"/>
        <w:jc w:val="both"/>
        <w:rPr>
          <w:rFonts w:ascii="Times New Roman" w:hAnsi="Times New Roman"/>
          <w:sz w:val="24"/>
          <w:szCs w:val="24"/>
        </w:rPr>
      </w:pPr>
      <w:r>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5D16DF14" w14:textId="1C21FF67" w:rsidR="00A36220" w:rsidRPr="00A11F7B" w:rsidRDefault="00A36220" w:rsidP="00087269">
      <w:pPr>
        <w:numPr>
          <w:ilvl w:val="0"/>
          <w:numId w:val="116"/>
        </w:numPr>
        <w:spacing w:line="100" w:lineRule="atLeast"/>
        <w:jc w:val="both"/>
        <w:rPr>
          <w:rFonts w:ascii="Times New Roman" w:hAnsi="Times New Roman"/>
          <w:b/>
          <w:bCs/>
          <w:sz w:val="24"/>
          <w:szCs w:val="24"/>
        </w:rPr>
      </w:pPr>
      <w:r>
        <w:rPr>
          <w:rFonts w:ascii="Times New Roman" w:hAnsi="Times New Roman"/>
          <w:sz w:val="24"/>
          <w:szCs w:val="24"/>
        </w:rPr>
        <w:t xml:space="preserve">in case the linguistic </w:t>
      </w:r>
      <w:r w:rsidR="00433E20">
        <w:rPr>
          <w:rFonts w:ascii="Times New Roman" w:hAnsi="Times New Roman"/>
          <w:sz w:val="24"/>
          <w:szCs w:val="24"/>
        </w:rPr>
        <w:t xml:space="preserve">training </w:t>
      </w:r>
      <w:r>
        <w:rPr>
          <w:rFonts w:ascii="Times New Roman" w:hAnsi="Times New Roman"/>
          <w:sz w:val="24"/>
          <w:szCs w:val="24"/>
        </w:rPr>
        <w:t xml:space="preserve">is provided directly by the </w:t>
      </w:r>
      <w:r w:rsidR="00433E20">
        <w:rPr>
          <w:rFonts w:ascii="Times New Roman" w:hAnsi="Times New Roman"/>
          <w:sz w:val="24"/>
          <w:szCs w:val="24"/>
        </w:rPr>
        <w:t>sending or receiving organisation</w:t>
      </w:r>
      <w:r>
        <w:rPr>
          <w:rFonts w:ascii="Times New Roman" w:hAnsi="Times New Roman"/>
          <w:sz w:val="24"/>
          <w:szCs w:val="24"/>
        </w:rPr>
        <w:t xml:space="preserve">: a declaration signed and dated by the </w:t>
      </w:r>
      <w:r w:rsidR="00433E20">
        <w:rPr>
          <w:rFonts w:ascii="Times New Roman" w:hAnsi="Times New Roman"/>
          <w:sz w:val="24"/>
          <w:szCs w:val="24"/>
        </w:rPr>
        <w:t>organisation providing the training</w:t>
      </w:r>
      <w:r>
        <w:rPr>
          <w:rFonts w:ascii="Times New Roman" w:hAnsi="Times New Roman"/>
          <w:sz w:val="24"/>
          <w:szCs w:val="24"/>
        </w:rPr>
        <w:t xml:space="preserve">, specifying the name of the participant, the language taught, the format and duration of the linguistic </w:t>
      </w:r>
      <w:r w:rsidR="00433E20">
        <w:rPr>
          <w:rFonts w:ascii="Times New Roman" w:hAnsi="Times New Roman"/>
          <w:sz w:val="24"/>
          <w:szCs w:val="24"/>
        </w:rPr>
        <w:t xml:space="preserve">training </w:t>
      </w:r>
      <w:r w:rsidR="00515C50">
        <w:rPr>
          <w:rFonts w:ascii="Times New Roman" w:hAnsi="Times New Roman"/>
          <w:sz w:val="24"/>
          <w:szCs w:val="24"/>
        </w:rPr>
        <w:t>provided</w:t>
      </w:r>
      <w:r>
        <w:rPr>
          <w:rFonts w:ascii="Times New Roman" w:hAnsi="Times New Roman"/>
          <w:sz w:val="24"/>
          <w:szCs w:val="24"/>
        </w:rPr>
        <w:t>.</w:t>
      </w:r>
    </w:p>
    <w:p w14:paraId="72DF7BB0" w14:textId="77777777" w:rsidR="00A11F7B" w:rsidRDefault="00A11F7B" w:rsidP="00ED2B02">
      <w:pPr>
        <w:tabs>
          <w:tab w:val="left" w:pos="426"/>
          <w:tab w:val="left" w:pos="851"/>
        </w:tabs>
        <w:spacing w:after="0" w:line="100" w:lineRule="atLeast"/>
        <w:ind w:left="426" w:hanging="426"/>
        <w:jc w:val="both"/>
        <w:rPr>
          <w:rFonts w:ascii="Times New Roman" w:hAnsi="Times New Roman"/>
          <w:sz w:val="24"/>
          <w:szCs w:val="24"/>
          <w:shd w:val="clear" w:color="auto" w:fill="00FFFF"/>
          <w:lang w:val="en-US"/>
        </w:rPr>
      </w:pPr>
    </w:p>
    <w:p w14:paraId="52EE97A6" w14:textId="160FAFFF" w:rsidR="00B20DB0" w:rsidRDefault="00A51D28" w:rsidP="00ED2B02">
      <w:pPr>
        <w:tabs>
          <w:tab w:val="left" w:pos="426"/>
          <w:tab w:val="left" w:pos="851"/>
        </w:tabs>
        <w:spacing w:after="0" w:line="100" w:lineRule="atLeast"/>
        <w:ind w:left="426" w:hanging="426"/>
        <w:jc w:val="both"/>
        <w:rPr>
          <w:rFonts w:ascii="Times New Roman" w:hAnsi="Times New Roman"/>
          <w:sz w:val="24"/>
          <w:szCs w:val="24"/>
          <w:u w:val="single"/>
          <w:lang w:val="en-US"/>
        </w:rPr>
      </w:pPr>
      <w:r>
        <w:rPr>
          <w:rFonts w:ascii="Times New Roman" w:hAnsi="Times New Roman"/>
          <w:b/>
          <w:bCs/>
          <w:sz w:val="24"/>
          <w:szCs w:val="24"/>
          <w:u w:val="single"/>
          <w:shd w:val="clear" w:color="auto" w:fill="FFFF00"/>
          <w:lang w:val="en-US"/>
        </w:rPr>
        <w:t>G</w:t>
      </w:r>
      <w:r w:rsidR="00B20DB0" w:rsidRPr="00560563">
        <w:rPr>
          <w:rFonts w:ascii="Times New Roman" w:hAnsi="Times New Roman"/>
          <w:b/>
          <w:bCs/>
          <w:sz w:val="24"/>
          <w:szCs w:val="24"/>
          <w:u w:val="single"/>
          <w:shd w:val="clear" w:color="auto" w:fill="FFFF00"/>
          <w:lang w:val="en-US"/>
        </w:rPr>
        <w:t>. Course fees</w:t>
      </w:r>
      <w:r w:rsidR="00B20DB0" w:rsidRPr="00560563">
        <w:rPr>
          <w:rFonts w:ascii="Times New Roman" w:hAnsi="Times New Roman"/>
          <w:b/>
          <w:bCs/>
          <w:sz w:val="24"/>
          <w:szCs w:val="24"/>
          <w:u w:val="single"/>
          <w:lang w:val="en-US"/>
        </w:rPr>
        <w:t xml:space="preserve"> </w:t>
      </w:r>
    </w:p>
    <w:p w14:paraId="263C990B" w14:textId="77777777" w:rsidR="00B20DB0" w:rsidRDefault="00B20DB0">
      <w:pPr>
        <w:tabs>
          <w:tab w:val="left" w:pos="851"/>
        </w:tabs>
        <w:spacing w:after="0" w:line="100" w:lineRule="atLeast"/>
        <w:jc w:val="both"/>
        <w:rPr>
          <w:rFonts w:ascii="Times New Roman" w:hAnsi="Times New Roman"/>
          <w:sz w:val="24"/>
          <w:szCs w:val="24"/>
          <w:u w:val="single"/>
          <w:lang w:val="en-US"/>
        </w:rPr>
      </w:pPr>
    </w:p>
    <w:p w14:paraId="7DC7F763" w14:textId="68ADCACA" w:rsidR="00B20DB0" w:rsidRPr="00087269" w:rsidRDefault="00B20DB0" w:rsidP="00087269">
      <w:pPr>
        <w:numPr>
          <w:ilvl w:val="0"/>
          <w:numId w:val="10"/>
        </w:numPr>
        <w:jc w:val="both"/>
        <w:rPr>
          <w:rFonts w:ascii="Times New Roman" w:hAnsi="Times New Roman"/>
          <w:sz w:val="24"/>
          <w:szCs w:val="24"/>
        </w:rPr>
      </w:pPr>
      <w:r>
        <w:rPr>
          <w:rFonts w:ascii="Times New Roman" w:hAnsi="Times New Roman"/>
          <w:sz w:val="24"/>
          <w:szCs w:val="24"/>
        </w:rPr>
        <w:lastRenderedPageBreak/>
        <w:t xml:space="preserve">Calculation of the grant amount: the grant amount is calculated by multiplying the total number of days per course by the unit contribution applicable as specified in Annex IV of the Agreement. Only the days during which the course </w:t>
      </w:r>
      <w:r w:rsidR="00D175A2">
        <w:rPr>
          <w:rFonts w:ascii="Times New Roman" w:hAnsi="Times New Roman"/>
          <w:sz w:val="24"/>
          <w:szCs w:val="24"/>
        </w:rPr>
        <w:t xml:space="preserve">actually </w:t>
      </w:r>
      <w:r>
        <w:rPr>
          <w:rFonts w:ascii="Times New Roman" w:hAnsi="Times New Roman"/>
          <w:sz w:val="24"/>
          <w:szCs w:val="24"/>
        </w:rPr>
        <w:t>takes place are considered for the calculation of the grant support for course fees.</w:t>
      </w:r>
    </w:p>
    <w:p w14:paraId="7B6A7A3C" w14:textId="4AEB2512" w:rsidR="00B20DB0" w:rsidRPr="00087269" w:rsidRDefault="00B20DB0" w:rsidP="00087269">
      <w:pPr>
        <w:numPr>
          <w:ilvl w:val="0"/>
          <w:numId w:val="10"/>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participated in a structured course requiring the payment of a course fee.</w:t>
      </w:r>
    </w:p>
    <w:p w14:paraId="3EE057F1" w14:textId="12992472" w:rsidR="00B20DB0" w:rsidRPr="00A11F7B" w:rsidRDefault="00B20DB0" w:rsidP="00087269">
      <w:pPr>
        <w:numPr>
          <w:ilvl w:val="0"/>
          <w:numId w:val="10"/>
        </w:numPr>
        <w:spacing w:line="100" w:lineRule="atLeast"/>
        <w:jc w:val="both"/>
        <w:rPr>
          <w:rFonts w:ascii="Times New Roman" w:hAnsi="Times New Roman"/>
          <w:b/>
          <w:bCs/>
          <w:sz w:val="24"/>
          <w:szCs w:val="24"/>
        </w:rPr>
      </w:pPr>
      <w:r>
        <w:rPr>
          <w:rFonts w:ascii="Times New Roman" w:hAnsi="Times New Roman"/>
          <w:sz w:val="24"/>
          <w:szCs w:val="24"/>
        </w:rPr>
        <w:t>Supporting documents: proof of enrolment in the course and of payment of a course fee in the form of an invoice or other declaration issued and signed by the course provider specifying the name of the participant, the name of the course taken</w:t>
      </w:r>
      <w:r w:rsidR="00D175A2">
        <w:rPr>
          <w:rFonts w:ascii="Times New Roman" w:hAnsi="Times New Roman"/>
          <w:sz w:val="24"/>
          <w:szCs w:val="24"/>
        </w:rPr>
        <w:t>,</w:t>
      </w:r>
      <w:r>
        <w:rPr>
          <w:rFonts w:ascii="Times New Roman" w:hAnsi="Times New Roman"/>
          <w:sz w:val="24"/>
          <w:szCs w:val="24"/>
        </w:rPr>
        <w:t xml:space="preserve"> as well as the start and end date of the participant's participation in the course.</w:t>
      </w:r>
    </w:p>
    <w:p w14:paraId="4AE568F7" w14:textId="77777777" w:rsidR="00A11F7B" w:rsidRPr="00087269" w:rsidRDefault="00A11F7B" w:rsidP="00A11F7B">
      <w:pPr>
        <w:spacing w:line="100" w:lineRule="atLeast"/>
        <w:ind w:left="720"/>
        <w:jc w:val="both"/>
        <w:rPr>
          <w:rFonts w:ascii="Times New Roman" w:hAnsi="Times New Roman"/>
          <w:b/>
          <w:bCs/>
          <w:sz w:val="24"/>
          <w:szCs w:val="24"/>
        </w:rPr>
      </w:pPr>
    </w:p>
    <w:p w14:paraId="2AAA7493" w14:textId="28F749E7" w:rsidR="00FA5F2D" w:rsidRPr="00FA1944" w:rsidRDefault="00A51D28" w:rsidP="00FA5F2D">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H</w:t>
      </w:r>
      <w:r w:rsidR="00FA5F2D" w:rsidRPr="00560563">
        <w:rPr>
          <w:rFonts w:ascii="Times New Roman" w:hAnsi="Times New Roman"/>
          <w:b/>
          <w:bCs/>
          <w:sz w:val="24"/>
          <w:szCs w:val="24"/>
          <w:u w:val="single"/>
          <w:shd w:val="clear" w:color="auto" w:fill="FFFF00"/>
        </w:rPr>
        <w:t xml:space="preserve">. </w:t>
      </w:r>
      <w:r w:rsidR="00FA5F2D">
        <w:rPr>
          <w:rFonts w:ascii="Times New Roman" w:hAnsi="Times New Roman"/>
          <w:b/>
          <w:bCs/>
          <w:sz w:val="24"/>
          <w:szCs w:val="24"/>
          <w:u w:val="single"/>
          <w:shd w:val="clear" w:color="auto" w:fill="FFFF00"/>
        </w:rPr>
        <w:t>Preparatory visits</w:t>
      </w:r>
    </w:p>
    <w:p w14:paraId="6847041E" w14:textId="72F277C3" w:rsidR="00FA5F2D" w:rsidRPr="00FA1944" w:rsidRDefault="00FA5F2D" w:rsidP="00FA5F2D">
      <w:pPr>
        <w:pStyle w:val="ListParagraph"/>
        <w:numPr>
          <w:ilvl w:val="0"/>
          <w:numId w:val="119"/>
        </w:numPr>
        <w:jc w:val="both"/>
        <w:rPr>
          <w:rFonts w:ascii="Times New Roman" w:hAnsi="Times New Roman"/>
          <w:sz w:val="24"/>
          <w:szCs w:val="24"/>
        </w:rPr>
      </w:pPr>
      <w:r w:rsidRPr="00FA1944">
        <w:rPr>
          <w:rFonts w:ascii="Times New Roman" w:hAnsi="Times New Roman"/>
          <w:sz w:val="24"/>
          <w:szCs w:val="24"/>
        </w:rPr>
        <w:t xml:space="preserve">Calculation of the grant amount: the grant amount is calculated by multiplying the total number of </w:t>
      </w:r>
      <w:r>
        <w:rPr>
          <w:rFonts w:ascii="Times New Roman" w:hAnsi="Times New Roman"/>
          <w:sz w:val="24"/>
          <w:szCs w:val="24"/>
        </w:rPr>
        <w:t>persons participating</w:t>
      </w:r>
      <w:r w:rsidRPr="00FA1944">
        <w:rPr>
          <w:rFonts w:ascii="Times New Roman" w:hAnsi="Times New Roman"/>
          <w:sz w:val="24"/>
          <w:szCs w:val="24"/>
        </w:rPr>
        <w:t xml:space="preserve"> in </w:t>
      </w:r>
      <w:r>
        <w:rPr>
          <w:rFonts w:ascii="Times New Roman" w:hAnsi="Times New Roman"/>
          <w:sz w:val="24"/>
          <w:szCs w:val="24"/>
        </w:rPr>
        <w:t>preparatory visits</w:t>
      </w:r>
      <w:r w:rsidRPr="00FA1944">
        <w:rPr>
          <w:rFonts w:ascii="Times New Roman" w:hAnsi="Times New Roman"/>
          <w:sz w:val="24"/>
          <w:szCs w:val="24"/>
        </w:rPr>
        <w:t xml:space="preserve"> by the unit contribution applicable, as specified in Annex IV of the Agreement</w:t>
      </w:r>
      <w:r w:rsidR="0039461B">
        <w:rPr>
          <w:rFonts w:ascii="Times New Roman" w:hAnsi="Times New Roman"/>
          <w:sz w:val="24"/>
          <w:szCs w:val="24"/>
        </w:rPr>
        <w:t xml:space="preserve"> and with the limitations specified in the Programme Guide</w:t>
      </w:r>
      <w:r w:rsidRPr="00FA1944">
        <w:rPr>
          <w:rFonts w:ascii="Times New Roman" w:hAnsi="Times New Roman"/>
          <w:sz w:val="24"/>
          <w:szCs w:val="24"/>
        </w:rPr>
        <w:t xml:space="preserve">. </w:t>
      </w:r>
    </w:p>
    <w:p w14:paraId="0775CF24" w14:textId="77777777" w:rsidR="00FA5F2D" w:rsidRDefault="00FA5F2D" w:rsidP="00FA5F2D">
      <w:pPr>
        <w:spacing w:after="0" w:line="100" w:lineRule="atLeast"/>
        <w:jc w:val="both"/>
        <w:rPr>
          <w:rFonts w:ascii="Times New Roman" w:hAnsi="Times New Roman"/>
          <w:sz w:val="24"/>
          <w:szCs w:val="24"/>
        </w:rPr>
      </w:pPr>
    </w:p>
    <w:p w14:paraId="4D983C31" w14:textId="7BFB63CF" w:rsidR="00FA5F2D" w:rsidRPr="00FA1944" w:rsidRDefault="00FA5F2D" w:rsidP="00FA5F2D">
      <w:pPr>
        <w:pStyle w:val="ListParagraph"/>
        <w:numPr>
          <w:ilvl w:val="0"/>
          <w:numId w:val="119"/>
        </w:numPr>
        <w:jc w:val="both"/>
        <w:rPr>
          <w:rFonts w:ascii="Times New Roman" w:hAnsi="Times New Roman"/>
          <w:sz w:val="24"/>
          <w:szCs w:val="24"/>
          <w:shd w:val="clear" w:color="auto" w:fill="00FFFF"/>
        </w:rPr>
      </w:pPr>
      <w:r w:rsidRPr="00FA1944">
        <w:rPr>
          <w:rFonts w:ascii="Times New Roman" w:hAnsi="Times New Roman"/>
          <w:sz w:val="24"/>
          <w:szCs w:val="24"/>
        </w:rPr>
        <w:t xml:space="preserve">Triggering event: the event that conditions the entitlement to the grant is that the </w:t>
      </w:r>
      <w:r>
        <w:rPr>
          <w:rFonts w:ascii="Times New Roman" w:hAnsi="Times New Roman"/>
          <w:sz w:val="24"/>
          <w:szCs w:val="24"/>
        </w:rPr>
        <w:t>person</w:t>
      </w:r>
      <w:r w:rsidRPr="00FA1944">
        <w:rPr>
          <w:rFonts w:ascii="Times New Roman" w:hAnsi="Times New Roman"/>
          <w:sz w:val="24"/>
          <w:szCs w:val="24"/>
        </w:rPr>
        <w:t xml:space="preserve"> has actually undertaken the </w:t>
      </w:r>
      <w:r>
        <w:rPr>
          <w:rFonts w:ascii="Times New Roman" w:hAnsi="Times New Roman"/>
          <w:sz w:val="24"/>
          <w:szCs w:val="24"/>
        </w:rPr>
        <w:t>preparatory visit</w:t>
      </w:r>
      <w:r w:rsidRPr="00FA1944">
        <w:rPr>
          <w:rFonts w:ascii="Times New Roman" w:hAnsi="Times New Roman"/>
          <w:sz w:val="24"/>
          <w:szCs w:val="24"/>
        </w:rPr>
        <w:t>.</w:t>
      </w:r>
    </w:p>
    <w:p w14:paraId="644A12C5" w14:textId="77777777" w:rsidR="00FA5F2D" w:rsidRPr="00FA1944" w:rsidRDefault="00FA5F2D" w:rsidP="00FA5F2D">
      <w:pPr>
        <w:pStyle w:val="ListParagraph"/>
        <w:rPr>
          <w:rFonts w:ascii="Times New Roman" w:hAnsi="Times New Roman"/>
          <w:sz w:val="24"/>
          <w:szCs w:val="24"/>
          <w:shd w:val="clear" w:color="auto" w:fill="00FFFF"/>
        </w:rPr>
      </w:pPr>
    </w:p>
    <w:p w14:paraId="08BEE9C9" w14:textId="1F9566F5" w:rsidR="00FA5F2D" w:rsidRPr="00FA1944" w:rsidRDefault="00FA5F2D" w:rsidP="00FA5F2D">
      <w:pPr>
        <w:pStyle w:val="ListParagraph"/>
        <w:numPr>
          <w:ilvl w:val="0"/>
          <w:numId w:val="119"/>
        </w:numPr>
        <w:jc w:val="both"/>
        <w:rPr>
          <w:rFonts w:ascii="Times New Roman" w:hAnsi="Times New Roman"/>
          <w:sz w:val="24"/>
          <w:szCs w:val="24"/>
        </w:rPr>
      </w:pPr>
      <w:r w:rsidRPr="00FA1944">
        <w:rPr>
          <w:rFonts w:ascii="Times New Roman" w:hAnsi="Times New Roman"/>
          <w:sz w:val="24"/>
          <w:szCs w:val="24"/>
        </w:rPr>
        <w:t xml:space="preserve">Supporting documents: </w:t>
      </w:r>
      <w:r>
        <w:rPr>
          <w:rFonts w:ascii="Times New Roman" w:eastAsia="Times New Roman" w:hAnsi="Times New Roman"/>
          <w:color w:val="000000"/>
          <w:sz w:val="24"/>
          <w:szCs w:val="24"/>
        </w:rPr>
        <w:t>p</w:t>
      </w:r>
      <w:r w:rsidRPr="00FA1944">
        <w:rPr>
          <w:rFonts w:ascii="Times New Roman" w:eastAsia="Times New Roman" w:hAnsi="Times New Roman"/>
          <w:color w:val="000000"/>
          <w:sz w:val="24"/>
          <w:szCs w:val="24"/>
        </w:rPr>
        <w:t xml:space="preserve">roof of attendance of the </w:t>
      </w:r>
      <w:r>
        <w:rPr>
          <w:rFonts w:ascii="Times New Roman" w:eastAsia="Times New Roman" w:hAnsi="Times New Roman"/>
          <w:color w:val="000000"/>
          <w:sz w:val="24"/>
          <w:szCs w:val="24"/>
        </w:rPr>
        <w:t>preparatory</w:t>
      </w:r>
      <w:r w:rsidR="007812D5">
        <w:rPr>
          <w:rFonts w:ascii="Times New Roman" w:eastAsia="Times New Roman" w:hAnsi="Times New Roman"/>
          <w:color w:val="000000"/>
          <w:sz w:val="24"/>
          <w:szCs w:val="24"/>
        </w:rPr>
        <w:t xml:space="preserve"> visit</w:t>
      </w:r>
      <w:r w:rsidRPr="00FA1944">
        <w:rPr>
          <w:rFonts w:ascii="Times New Roman" w:eastAsia="Times New Roman" w:hAnsi="Times New Roman"/>
          <w:color w:val="000000"/>
          <w:sz w:val="24"/>
          <w:szCs w:val="24"/>
        </w:rPr>
        <w:t xml:space="preserve"> in the form of a</w:t>
      </w:r>
      <w:r>
        <w:rPr>
          <w:rFonts w:ascii="Times New Roman" w:eastAsia="Times New Roman" w:hAnsi="Times New Roman"/>
          <w:color w:val="000000"/>
          <w:sz w:val="24"/>
          <w:szCs w:val="24"/>
        </w:rPr>
        <w:t>n agenda and a</w:t>
      </w:r>
      <w:r w:rsidRPr="00FA1944">
        <w:rPr>
          <w:rFonts w:ascii="Times New Roman" w:eastAsia="Times New Roman" w:hAnsi="Times New Roman"/>
          <w:color w:val="000000"/>
          <w:sz w:val="24"/>
          <w:szCs w:val="24"/>
        </w:rPr>
        <w:t xml:space="preserve"> declaration signed by </w:t>
      </w:r>
      <w:r w:rsidR="009C3CAE">
        <w:rPr>
          <w:rFonts w:ascii="Times New Roman" w:eastAsia="Times New Roman" w:hAnsi="Times New Roman"/>
          <w:color w:val="000000"/>
          <w:sz w:val="24"/>
          <w:szCs w:val="24"/>
        </w:rPr>
        <w:t xml:space="preserve">the participant and by </w:t>
      </w:r>
      <w:r w:rsidRPr="00FA1944">
        <w:rPr>
          <w:rFonts w:ascii="Times New Roman" w:eastAsia="Times New Roman" w:hAnsi="Times New Roman"/>
          <w:color w:val="000000"/>
          <w:sz w:val="24"/>
          <w:szCs w:val="24"/>
        </w:rPr>
        <w:t xml:space="preserve">the </w:t>
      </w:r>
      <w:r w:rsidDel="00D64673">
        <w:rPr>
          <w:rFonts w:ascii="Times New Roman" w:eastAsia="Times New Roman" w:hAnsi="Times New Roman"/>
          <w:color w:val="000000"/>
          <w:sz w:val="24"/>
          <w:szCs w:val="24"/>
        </w:rPr>
        <w:t>hosting</w:t>
      </w:r>
      <w:r w:rsidRPr="00FA1944">
        <w:rPr>
          <w:rFonts w:ascii="Times New Roman" w:eastAsia="Times New Roman" w:hAnsi="Times New Roman"/>
          <w:color w:val="000000"/>
          <w:sz w:val="24"/>
          <w:szCs w:val="24"/>
        </w:rPr>
        <w:t xml:space="preserve"> organisation specifying the name of the </w:t>
      </w:r>
      <w:r>
        <w:rPr>
          <w:rFonts w:ascii="Times New Roman" w:eastAsia="Times New Roman" w:hAnsi="Times New Roman"/>
          <w:color w:val="000000"/>
          <w:sz w:val="24"/>
          <w:szCs w:val="24"/>
        </w:rPr>
        <w:t>person</w:t>
      </w:r>
      <w:r w:rsidR="001119C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the purpose of the activity</w:t>
      </w:r>
      <w:r w:rsidRPr="00FA1944">
        <w:rPr>
          <w:rFonts w:ascii="Times New Roman" w:hAnsi="Times New Roman"/>
          <w:color w:val="000000"/>
          <w:sz w:val="24"/>
          <w:szCs w:val="24"/>
        </w:rPr>
        <w:t>.</w:t>
      </w:r>
    </w:p>
    <w:p w14:paraId="24FE6848" w14:textId="77777777" w:rsidR="00FA5F2D" w:rsidRDefault="00FA5F2D" w:rsidP="00087269">
      <w:pPr>
        <w:spacing w:after="0" w:line="100" w:lineRule="atLeast"/>
        <w:jc w:val="both"/>
        <w:rPr>
          <w:rFonts w:ascii="Times New Roman" w:hAnsi="Times New Roman"/>
          <w:sz w:val="24"/>
          <w:szCs w:val="24"/>
          <w:highlight w:val="cyan"/>
          <w:shd w:val="clear" w:color="auto" w:fill="C0C0C0"/>
        </w:rPr>
      </w:pPr>
    </w:p>
    <w:p w14:paraId="6F425F3D" w14:textId="77777777" w:rsidR="0062612F" w:rsidRPr="007E7CED" w:rsidRDefault="0062612F">
      <w:pPr>
        <w:pStyle w:val="Heading1"/>
        <w:numPr>
          <w:ilvl w:val="0"/>
          <w:numId w:val="125"/>
        </w:numPr>
        <w:rPr>
          <w:u w:val="single"/>
          <w:shd w:val="clear" w:color="auto" w:fill="FFFF00"/>
          <w:lang w:val="en-US"/>
        </w:rPr>
      </w:pPr>
      <w:bookmarkStart w:id="2" w:name="_Toc72322255"/>
      <w:r w:rsidRPr="0062612F">
        <w:t>RULES APPLICABLE FOR THE BUDGET CATEGORIES BASED ON REIMBURSEMENT OF ACTUAL INCURRED COSTS</w:t>
      </w:r>
      <w:bookmarkEnd w:id="2"/>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2BB02192" w14:textId="534C720A" w:rsidR="000D6FDD" w:rsidRPr="00A11F7B" w:rsidRDefault="008C2637" w:rsidP="00A11F7B">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1A6C54">
        <w:rPr>
          <w:rFonts w:ascii="Times New Roman" w:hAnsi="Times New Roman"/>
          <w:sz w:val="24"/>
          <w:szCs w:val="24"/>
        </w:rPr>
        <w:t xml:space="preserve">Eligible costs: costs directly related to participants with </w:t>
      </w:r>
      <w:r w:rsidR="0046161A">
        <w:rPr>
          <w:rFonts w:ascii="Times New Roman" w:hAnsi="Times New Roman"/>
          <w:sz w:val="24"/>
          <w:szCs w:val="24"/>
        </w:rPr>
        <w:t>fewer opportunities</w:t>
      </w:r>
      <w:r w:rsidR="003625B0" w:rsidRPr="001A6C54">
        <w:rPr>
          <w:rFonts w:ascii="Times New Roman" w:hAnsi="Times New Roman"/>
          <w:sz w:val="24"/>
          <w:szCs w:val="24"/>
        </w:rPr>
        <w:t xml:space="preserve"> and </w:t>
      </w:r>
      <w:r w:rsidR="0046161A">
        <w:rPr>
          <w:rFonts w:ascii="Times New Roman" w:hAnsi="Times New Roman"/>
          <w:sz w:val="24"/>
          <w:szCs w:val="24"/>
        </w:rPr>
        <w:t xml:space="preserve">their </w:t>
      </w:r>
      <w:r w:rsidR="003625B0" w:rsidRPr="001A6C54">
        <w:rPr>
          <w:rFonts w:ascii="Times New Roman" w:hAnsi="Times New Roman"/>
          <w:sz w:val="24"/>
          <w:szCs w:val="24"/>
        </w:rPr>
        <w:t>accompanying persons</w:t>
      </w:r>
      <w:r w:rsidR="0046161A" w:rsidRPr="0046161A">
        <w:t xml:space="preserve"> </w:t>
      </w:r>
      <w:r w:rsidR="003625B0" w:rsidRPr="000E5AA3">
        <w:rPr>
          <w:rFonts w:ascii="Times New Roman" w:hAnsi="Times New Roman"/>
          <w:sz w:val="24"/>
          <w:szCs w:val="24"/>
        </w:rPr>
        <w:t>that are additional to costs supported by a unit contribution as specified in Section I of this Annex.</w:t>
      </w:r>
      <w:r w:rsidR="00753DCF">
        <w:rPr>
          <w:rFonts w:ascii="Times New Roman" w:hAnsi="Times New Roman"/>
          <w:sz w:val="24"/>
          <w:szCs w:val="24"/>
        </w:rPr>
        <w:t xml:space="preserve"> C</w:t>
      </w:r>
      <w:r w:rsidR="00753DCF" w:rsidRPr="0046161A">
        <w:rPr>
          <w:rFonts w:ascii="Times New Roman" w:hAnsi="Times New Roman"/>
          <w:sz w:val="24"/>
          <w:szCs w:val="24"/>
        </w:rPr>
        <w:t xml:space="preserve">osts related </w:t>
      </w:r>
      <w:r w:rsidR="00753DCF">
        <w:rPr>
          <w:rFonts w:ascii="Times New Roman" w:hAnsi="Times New Roman"/>
          <w:sz w:val="24"/>
          <w:szCs w:val="24"/>
        </w:rPr>
        <w:t>to travel and subsistence may be requested under this budget category if a grant for the same</w:t>
      </w:r>
      <w:r w:rsidR="00753DCF" w:rsidRPr="0046161A">
        <w:rPr>
          <w:rFonts w:ascii="Times New Roman" w:hAnsi="Times New Roman"/>
          <w:sz w:val="24"/>
          <w:szCs w:val="24"/>
        </w:rPr>
        <w:t xml:space="preserve"> </w:t>
      </w:r>
      <w:r w:rsidR="00753DCF">
        <w:rPr>
          <w:rFonts w:ascii="Times New Roman" w:hAnsi="Times New Roman"/>
          <w:sz w:val="24"/>
          <w:szCs w:val="24"/>
        </w:rPr>
        <w:t xml:space="preserve">participants has not been requested through </w:t>
      </w:r>
      <w:r w:rsidR="00E11E41">
        <w:rPr>
          <w:rFonts w:ascii="Times New Roman" w:hAnsi="Times New Roman"/>
          <w:sz w:val="24"/>
          <w:szCs w:val="24"/>
        </w:rPr>
        <w:t>budget categories Travel and Individual support</w:t>
      </w:r>
      <w:r w:rsidR="00753DCF">
        <w:rPr>
          <w:rFonts w:ascii="Times New Roman" w:hAnsi="Times New Roman"/>
          <w:sz w:val="24"/>
          <w:szCs w:val="24"/>
        </w:rPr>
        <w:t>.</w:t>
      </w:r>
    </w:p>
    <w:p w14:paraId="5B22FFC3" w14:textId="721FCAF4" w:rsidR="00A72817" w:rsidRPr="001A6C54" w:rsidRDefault="003633F9" w:rsidP="008C2637">
      <w:pPr>
        <w:pStyle w:val="ListParagraph"/>
        <w:tabs>
          <w:tab w:val="left" w:pos="851"/>
        </w:tabs>
        <w:ind w:left="851"/>
        <w:jc w:val="both"/>
        <w:rPr>
          <w:rFonts w:ascii="Times New Roman" w:eastAsia="Calibri" w:hAnsi="Times New Roman" w:cs="Times New Roman"/>
          <w:sz w:val="24"/>
          <w:szCs w:val="24"/>
        </w:rPr>
      </w:pPr>
      <w:r w:rsidRPr="003633F9">
        <w:rPr>
          <w:rFonts w:ascii="Times New Roman" w:hAnsi="Times New Roman"/>
          <w:sz w:val="24"/>
          <w:szCs w:val="24"/>
          <w:highlight w:val="cyan"/>
        </w:rPr>
        <w:t>[Only for accredited beneficiaries]</w:t>
      </w:r>
      <w:r w:rsidRPr="003633F9">
        <w:rPr>
          <w:rFonts w:ascii="Times New Roman" w:hAnsi="Times New Roman"/>
          <w:sz w:val="24"/>
          <w:szCs w:val="24"/>
        </w:rPr>
        <w:t xml:space="preserve"> </w:t>
      </w:r>
      <w:r w:rsidR="002575FF" w:rsidRPr="00953421">
        <w:rPr>
          <w:rFonts w:ascii="Times New Roman" w:hAnsi="Times New Roman"/>
          <w:sz w:val="24"/>
          <w:szCs w:val="24"/>
        </w:rPr>
        <w:t xml:space="preserve">Funds for </w:t>
      </w:r>
      <w:r w:rsidR="0046161A">
        <w:rPr>
          <w:rFonts w:ascii="Times New Roman" w:hAnsi="Times New Roman"/>
          <w:sz w:val="24"/>
          <w:szCs w:val="24"/>
        </w:rPr>
        <w:t>inclusion</w:t>
      </w:r>
      <w:r w:rsidR="002575FF" w:rsidRPr="00953421">
        <w:rPr>
          <w:rFonts w:ascii="Times New Roman" w:hAnsi="Times New Roman"/>
          <w:sz w:val="24"/>
          <w:szCs w:val="24"/>
        </w:rPr>
        <w:t xml:space="preserve"> support</w:t>
      </w:r>
      <w:r w:rsidR="0046161A">
        <w:rPr>
          <w:rFonts w:ascii="Times New Roman" w:hAnsi="Times New Roman"/>
          <w:sz w:val="24"/>
          <w:szCs w:val="24"/>
        </w:rPr>
        <w:t xml:space="preserve"> for participants</w:t>
      </w:r>
      <w:r w:rsidR="002575FF" w:rsidRPr="00953421">
        <w:rPr>
          <w:rFonts w:ascii="Times New Roman" w:hAnsi="Times New Roman"/>
          <w:sz w:val="24"/>
          <w:szCs w:val="24"/>
        </w:rPr>
        <w:t>, once the participants have been selected, may be made available in two ways. The beneficiary may either submit a funding request to the NA or do a budget transfer accor</w:t>
      </w:r>
      <w:r w:rsidR="002575FF" w:rsidRPr="008F615B">
        <w:rPr>
          <w:rFonts w:ascii="Times New Roman" w:hAnsi="Times New Roman"/>
          <w:sz w:val="24"/>
          <w:szCs w:val="24"/>
        </w:rPr>
        <w:t>ding to article I.</w:t>
      </w:r>
      <w:r w:rsidR="00622BAB">
        <w:rPr>
          <w:rFonts w:ascii="Times New Roman" w:hAnsi="Times New Roman"/>
          <w:sz w:val="24"/>
          <w:szCs w:val="24"/>
        </w:rPr>
        <w:t>17.</w:t>
      </w:r>
    </w:p>
    <w:p w14:paraId="68BAD1B3" w14:textId="77777777" w:rsidR="00A72817" w:rsidRPr="00A91FE9" w:rsidRDefault="00A72817" w:rsidP="008C2637">
      <w:pPr>
        <w:pStyle w:val="ListParagraph"/>
        <w:tabs>
          <w:tab w:val="left" w:pos="851"/>
        </w:tabs>
        <w:ind w:left="851" w:hanging="491"/>
        <w:jc w:val="both"/>
        <w:rPr>
          <w:rFonts w:ascii="Times New Roman" w:hAnsi="Times New Roman"/>
          <w:sz w:val="24"/>
          <w:szCs w:val="24"/>
        </w:rPr>
      </w:pPr>
    </w:p>
    <w:p w14:paraId="18C11761" w14:textId="47B5BF77" w:rsidR="004B15F4" w:rsidRDefault="008C2637" w:rsidP="000872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and the date of the invoice.</w:t>
      </w:r>
    </w:p>
    <w:p w14:paraId="4B9647E8" w14:textId="73746DF1" w:rsidR="00B20DB0" w:rsidRPr="00087269" w:rsidRDefault="004B15F4" w:rsidP="000872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62177237" w14:textId="1B088957" w:rsidR="00B20DB0" w:rsidRDefault="00B20DB0" w:rsidP="00A11F7B">
      <w:pPr>
        <w:spacing w:line="100" w:lineRule="atLeast"/>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lastRenderedPageBreak/>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158B734A" w:rsidR="00B20DB0" w:rsidRPr="001B188D" w:rsidRDefault="00B20DB0" w:rsidP="00087269">
      <w:pPr>
        <w:numPr>
          <w:ilvl w:val="0"/>
          <w:numId w:val="22"/>
        </w:numPr>
        <w:spacing w:line="100" w:lineRule="atLeast"/>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rsidP="00087269">
      <w:pPr>
        <w:numPr>
          <w:ilvl w:val="0"/>
          <w:numId w:val="22"/>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087269">
      <w:pPr>
        <w:pStyle w:val="ListParagraph"/>
        <w:numPr>
          <w:ilvl w:val="0"/>
          <w:numId w:val="24"/>
        </w:numPr>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0A628D">
      <w:pPr>
        <w:pStyle w:val="ListParagraph"/>
        <w:ind w:left="1134"/>
        <w:jc w:val="both"/>
        <w:rPr>
          <w:rFonts w:ascii="Times New Roman" w:hAnsi="Times New Roman"/>
          <w:sz w:val="24"/>
          <w:szCs w:val="24"/>
        </w:rPr>
      </w:pPr>
    </w:p>
    <w:p w14:paraId="4F69CFA5" w14:textId="5177A630" w:rsidR="00B20DB0" w:rsidRPr="009F56A7" w:rsidRDefault="00B20DB0" w:rsidP="00087269">
      <w:pPr>
        <w:pStyle w:val="ListParagraph"/>
        <w:numPr>
          <w:ilvl w:val="0"/>
          <w:numId w:val="24"/>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 xml:space="preserve">the </w:t>
      </w:r>
      <w:r w:rsidR="008C197E">
        <w:rPr>
          <w:rFonts w:ascii="Times New Roman" w:eastAsia="Calibri" w:hAnsi="Times New Roman" w:cs="Times New Roman"/>
          <w:sz w:val="24"/>
          <w:szCs w:val="24"/>
        </w:rPr>
        <w:t>separate</w:t>
      </w:r>
      <w:r w:rsidR="008C197E" w:rsidRPr="00EA5E7C">
        <w:rPr>
          <w:rFonts w:ascii="Times New Roman" w:eastAsia="Calibri" w:hAnsi="Times New Roman" w:cs="Times New Roman"/>
          <w:sz w:val="24"/>
          <w:szCs w:val="24"/>
        </w:rPr>
        <w:t xml:space="preserve"> </w:t>
      </w:r>
      <w:r w:rsidR="00EA5E7C" w:rsidRPr="00EA5E7C">
        <w:rPr>
          <w:rFonts w:ascii="Times New Roman" w:eastAsia="Calibri" w:hAnsi="Times New Roman" w:cs="Times New Roman"/>
          <w:sz w:val="24"/>
          <w:szCs w:val="24"/>
        </w:rPr>
        <w:t>travel grant.</w:t>
      </w:r>
    </w:p>
    <w:p w14:paraId="52BDB2F7" w14:textId="77777777" w:rsidR="00A72817" w:rsidRPr="00604941" w:rsidRDefault="00A72817" w:rsidP="009F56A7">
      <w:pPr>
        <w:pStyle w:val="ListParagraph"/>
        <w:ind w:left="1134"/>
        <w:jc w:val="both"/>
        <w:rPr>
          <w:rFonts w:ascii="Times New Roman" w:hAnsi="Times New Roman"/>
          <w:sz w:val="24"/>
          <w:szCs w:val="24"/>
        </w:rPr>
      </w:pPr>
    </w:p>
    <w:p w14:paraId="528797E7" w14:textId="77777777" w:rsidR="005E662F" w:rsidRDefault="005E662F" w:rsidP="00604941">
      <w:pPr>
        <w:pStyle w:val="ListParagraph"/>
        <w:jc w:val="both"/>
        <w:rPr>
          <w:rFonts w:ascii="Times New Roman" w:eastAsia="Calibri" w:hAnsi="Times New Roman" w:cs="Times New Roman"/>
          <w:sz w:val="24"/>
          <w:szCs w:val="24"/>
        </w:rPr>
      </w:pPr>
    </w:p>
    <w:p w14:paraId="36DB6185" w14:textId="77777777" w:rsidR="00B20DB0" w:rsidRDefault="00B20DB0" w:rsidP="00087269">
      <w:pPr>
        <w:pStyle w:val="ListParagraph"/>
        <w:numPr>
          <w:ilvl w:val="0"/>
          <w:numId w:val="22"/>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stParagraph"/>
        <w:jc w:val="both"/>
        <w:rPr>
          <w:rFonts w:ascii="Times New Roman" w:hAnsi="Times New Roman"/>
          <w:sz w:val="24"/>
          <w:szCs w:val="24"/>
        </w:rPr>
      </w:pPr>
    </w:p>
    <w:p w14:paraId="390F3DA8" w14:textId="45D134B4" w:rsidR="00B20DB0" w:rsidRDefault="00417D8C" w:rsidP="00087269">
      <w:pPr>
        <w:pStyle w:val="ListParagraph"/>
        <w:numPr>
          <w:ilvl w:val="0"/>
          <w:numId w:val="25"/>
        </w:numPr>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0A628D">
      <w:pPr>
        <w:pStyle w:val="ListParagraph"/>
        <w:ind w:left="1134"/>
        <w:jc w:val="both"/>
        <w:rPr>
          <w:rFonts w:ascii="Times New Roman" w:hAnsi="Times New Roman"/>
          <w:sz w:val="24"/>
          <w:szCs w:val="24"/>
        </w:rPr>
      </w:pPr>
    </w:p>
    <w:p w14:paraId="023521CF" w14:textId="01294359" w:rsidR="00B20DB0" w:rsidRPr="00A11F7B" w:rsidRDefault="00B20DB0" w:rsidP="00087269">
      <w:pPr>
        <w:pStyle w:val="ListParagraph"/>
        <w:numPr>
          <w:ilvl w:val="0"/>
          <w:numId w:val="25"/>
        </w:numPr>
        <w:tabs>
          <w:tab w:val="left" w:pos="851"/>
        </w:tabs>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4B5EB633" w14:textId="1751DC50" w:rsidR="00B20DB0" w:rsidRDefault="00B20DB0" w:rsidP="00087269">
      <w:pPr>
        <w:pStyle w:val="Heading1"/>
        <w:numPr>
          <w:ilvl w:val="0"/>
          <w:numId w:val="125"/>
        </w:numPr>
      </w:pPr>
      <w:bookmarkStart w:id="3" w:name="_Toc72322256"/>
      <w:r w:rsidRPr="0062612F">
        <w:t>CONDITIONS OF ELIGIBILITY OF PROJECT ACTIVITIES</w:t>
      </w:r>
      <w:bookmarkEnd w:id="3"/>
    </w:p>
    <w:p w14:paraId="3D4465CA" w14:textId="77777777" w:rsidR="0062612F" w:rsidRPr="0062612F" w:rsidRDefault="0062612F" w:rsidP="00087269">
      <w:pPr>
        <w:pStyle w:val="BodyTex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087269">
      <w:pPr>
        <w:pStyle w:val="Heading1"/>
        <w:numPr>
          <w:ilvl w:val="0"/>
          <w:numId w:val="125"/>
        </w:numPr>
      </w:pPr>
      <w:bookmarkStart w:id="4" w:name="_Toc72322257"/>
      <w:r>
        <w:lastRenderedPageBreak/>
        <w:t>FINAL REPORT</w:t>
      </w:r>
      <w:r w:rsidR="00B20DB0">
        <w:t xml:space="preserve">  </w:t>
      </w:r>
      <w:bookmarkEnd w:id="4"/>
    </w:p>
    <w:p w14:paraId="061820B4" w14:textId="77777777" w:rsidR="0062612F" w:rsidRPr="00087269" w:rsidRDefault="0062612F" w:rsidP="00087269">
      <w:pPr>
        <w:pStyle w:val="BodyText"/>
      </w:pPr>
    </w:p>
    <w:p w14:paraId="62400838" w14:textId="23ADCC34" w:rsidR="006D6FED" w:rsidRDefault="006D6FED" w:rsidP="00087269">
      <w:pPr>
        <w:jc w:val="both"/>
        <w:rPr>
          <w:rFonts w:ascii="Times New Roman" w:hAnsi="Times New Roman"/>
          <w:sz w:val="24"/>
          <w:szCs w:val="24"/>
        </w:rPr>
      </w:pPr>
      <w:r>
        <w:rPr>
          <w:rFonts w:ascii="Times New Roman" w:hAnsi="Times New Roman"/>
          <w:sz w:val="24"/>
          <w:szCs w:val="24"/>
          <w:shd w:val="clear" w:color="auto" w:fill="00FFFF"/>
        </w:rPr>
        <w:t>[For non-accredited beneficiaries in:</w:t>
      </w:r>
    </w:p>
    <w:p w14:paraId="64DEE741" w14:textId="45D8BA01" w:rsidR="00C04A04" w:rsidRDefault="006D6FED" w:rsidP="00087269">
      <w:pPr>
        <w:jc w:val="both"/>
        <w:rPr>
          <w:rFonts w:ascii="Times New Roman" w:hAnsi="Times New Roman"/>
          <w:sz w:val="24"/>
          <w:szCs w:val="24"/>
        </w:rPr>
      </w:pPr>
      <w:r>
        <w:rPr>
          <w:rFonts w:ascii="Times New Roman" w:hAnsi="Times New Roman"/>
          <w:sz w:val="24"/>
          <w:szCs w:val="24"/>
        </w:rPr>
        <w:t>The final report will be assessed in conjunctio</w:t>
      </w:r>
      <w:r w:rsidR="00C04A04">
        <w:rPr>
          <w:rFonts w:ascii="Times New Roman" w:hAnsi="Times New Roman"/>
          <w:sz w:val="24"/>
          <w:szCs w:val="24"/>
        </w:rPr>
        <w:t xml:space="preserve">n with the participant reports, and it will be scored on a total of maximum 100 points. A </w:t>
      </w:r>
      <w:r>
        <w:rPr>
          <w:rFonts w:ascii="Times New Roman" w:hAnsi="Times New Roman"/>
          <w:sz w:val="24"/>
          <w:szCs w:val="24"/>
        </w:rPr>
        <w:t xml:space="preserve">common set of </w:t>
      </w:r>
      <w:r w:rsidR="00C04A04">
        <w:rPr>
          <w:rFonts w:ascii="Times New Roman" w:hAnsi="Times New Roman"/>
          <w:sz w:val="24"/>
          <w:szCs w:val="24"/>
        </w:rPr>
        <w:t>evaluation</w:t>
      </w:r>
      <w:r>
        <w:rPr>
          <w:rFonts w:ascii="Times New Roman" w:hAnsi="Times New Roman"/>
          <w:sz w:val="24"/>
          <w:szCs w:val="24"/>
        </w:rPr>
        <w:t xml:space="preserve"> criteria </w:t>
      </w:r>
      <w:r w:rsidR="00C04A04">
        <w:rPr>
          <w:rFonts w:ascii="Times New Roman" w:hAnsi="Times New Roman"/>
          <w:sz w:val="24"/>
          <w:szCs w:val="24"/>
        </w:rPr>
        <w:t>will be used</w:t>
      </w:r>
      <w:r w:rsidR="006D35CB">
        <w:rPr>
          <w:rFonts w:ascii="Times New Roman" w:hAnsi="Times New Roman"/>
          <w:sz w:val="24"/>
          <w:szCs w:val="24"/>
        </w:rPr>
        <w:t xml:space="preserve"> to measure</w:t>
      </w:r>
      <w:r w:rsidDel="00D04BB5">
        <w:t xml:space="preserve"> </w:t>
      </w:r>
      <w:r>
        <w:rPr>
          <w:rFonts w:ascii="Times New Roman" w:hAnsi="Times New Roman"/>
          <w:sz w:val="24"/>
          <w:szCs w:val="24"/>
        </w:rPr>
        <w:t>the extent to which the project was implemented in line with the approved grant application and</w:t>
      </w:r>
      <w:r w:rsidRPr="00ED6210">
        <w:rPr>
          <w:rFonts w:ascii="Times New Roman" w:hAnsi="Times New Roman"/>
          <w:sz w:val="24"/>
          <w:szCs w:val="24"/>
        </w:rPr>
        <w:t xml:space="preserve"> </w:t>
      </w:r>
      <w:r>
        <w:rPr>
          <w:rFonts w:ascii="Times New Roman" w:hAnsi="Times New Roman"/>
          <w:sz w:val="24"/>
          <w:szCs w:val="24"/>
        </w:rPr>
        <w:t xml:space="preserve">the </w:t>
      </w:r>
      <w:r w:rsidRPr="00ED6210">
        <w:rPr>
          <w:rFonts w:ascii="Times New Roman" w:hAnsi="Times New Roman"/>
          <w:sz w:val="24"/>
          <w:szCs w:val="24"/>
        </w:rPr>
        <w:t>Erasmus</w:t>
      </w:r>
      <w:r w:rsidR="00393C4A">
        <w:rPr>
          <w:rFonts w:ascii="Times New Roman" w:hAnsi="Times New Roman"/>
          <w:sz w:val="24"/>
          <w:szCs w:val="24"/>
        </w:rPr>
        <w:t xml:space="preserve"> </w:t>
      </w:r>
      <w:r w:rsidRPr="00ED6210">
        <w:rPr>
          <w:rFonts w:ascii="Times New Roman" w:hAnsi="Times New Roman"/>
          <w:sz w:val="24"/>
          <w:szCs w:val="24"/>
        </w:rPr>
        <w:t>quality standards</w:t>
      </w:r>
      <w:r>
        <w:rPr>
          <w:rFonts w:ascii="Times New Roman" w:hAnsi="Times New Roman"/>
          <w:sz w:val="24"/>
          <w:szCs w:val="24"/>
        </w:rPr>
        <w:t>.</w:t>
      </w:r>
    </w:p>
    <w:p w14:paraId="4D882BA7" w14:textId="55C5F7C9" w:rsidR="006D6FED" w:rsidRDefault="00C04A04" w:rsidP="00087269">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will be considered as a request for premature termination of the Grant Agreement and </w:t>
      </w:r>
      <w:r w:rsidDel="00051401">
        <w:rPr>
          <w:rFonts w:ascii="Times New Roman" w:hAnsi="Times New Roman"/>
          <w:sz w:val="24"/>
          <w:szCs w:val="24"/>
        </w:rPr>
        <w:t>may</w:t>
      </w:r>
      <w:r>
        <w:rPr>
          <w:rFonts w:ascii="Times New Roman" w:hAnsi="Times New Roman"/>
          <w:sz w:val="24"/>
          <w:szCs w:val="24"/>
        </w:rPr>
        <w:t xml:space="preserve"> result in a lower evaluation score.</w:t>
      </w:r>
      <w:r w:rsidR="00051401">
        <w:rPr>
          <w:rFonts w:ascii="Times New Roman" w:hAnsi="Times New Roman"/>
          <w:sz w:val="24"/>
          <w:szCs w:val="24"/>
        </w:rPr>
        <w:t xml:space="preserve"> </w:t>
      </w:r>
    </w:p>
    <w:p w14:paraId="7BFF814D" w14:textId="31B732D0" w:rsidR="006D6FED" w:rsidRDefault="007038A9" w:rsidP="00087269">
      <w:pPr>
        <w:jc w:val="both"/>
        <w:rPr>
          <w:rFonts w:ascii="Times New Roman" w:hAnsi="Times New Roman"/>
          <w:sz w:val="24"/>
          <w:szCs w:val="24"/>
        </w:rPr>
      </w:pPr>
      <w:r>
        <w:rPr>
          <w:rFonts w:ascii="Times New Roman" w:hAnsi="Times New Roman"/>
          <w:sz w:val="24"/>
          <w:szCs w:val="24"/>
          <w:shd w:val="clear" w:color="auto" w:fill="00FFFF"/>
        </w:rPr>
        <w:t xml:space="preserve"> </w:t>
      </w:r>
      <w:r w:rsidR="006D6FED">
        <w:rPr>
          <w:rFonts w:ascii="Times New Roman" w:hAnsi="Times New Roman"/>
          <w:sz w:val="24"/>
          <w:szCs w:val="24"/>
          <w:shd w:val="clear" w:color="auto" w:fill="00FFFF"/>
        </w:rPr>
        <w:t>[For accredited beneficiaries:</w:t>
      </w:r>
    </w:p>
    <w:p w14:paraId="36010835" w14:textId="3AFFEE1B" w:rsidR="00C04A04" w:rsidRDefault="00C04A04" w:rsidP="00087269">
      <w:pPr>
        <w:jc w:val="both"/>
        <w:rPr>
          <w:rFonts w:ascii="Times New Roman" w:hAnsi="Times New Roman"/>
          <w:sz w:val="24"/>
          <w:szCs w:val="24"/>
        </w:rPr>
      </w:pPr>
      <w:r>
        <w:rPr>
          <w:rFonts w:ascii="Times New Roman" w:hAnsi="Times New Roman"/>
          <w:sz w:val="24"/>
          <w:szCs w:val="24"/>
        </w:rPr>
        <w:t xml:space="preserve">The final report will be assessed in conjunction with the participant reports, and it will be scored on a total of maximum 100 points. A common set of evaluation criteria will be used </w:t>
      </w:r>
      <w:r w:rsidR="006D35CB">
        <w:rPr>
          <w:rFonts w:ascii="Times New Roman" w:hAnsi="Times New Roman"/>
          <w:sz w:val="24"/>
          <w:szCs w:val="24"/>
        </w:rPr>
        <w:t>to measure</w:t>
      </w:r>
      <w:r w:rsidR="006D6FED" w:rsidDel="00D04BB5">
        <w:t xml:space="preserve"> </w:t>
      </w:r>
      <w:r w:rsidR="006D6FED">
        <w:rPr>
          <w:rFonts w:ascii="Times New Roman" w:hAnsi="Times New Roman"/>
          <w:sz w:val="24"/>
          <w:szCs w:val="24"/>
        </w:rPr>
        <w:t>the extent to which the project was implemented in line with the targets defined in Annex II of this Agreement, the approved Erasmus Plan, and the Erasmus quality standards.</w:t>
      </w:r>
    </w:p>
    <w:p w14:paraId="12094D58" w14:textId="664B264E" w:rsidR="007A2A40" w:rsidRPr="007038A9" w:rsidRDefault="00C04A04" w:rsidP="00087269">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will be considered as a request for premature termination of the Grant Agreement and may result in a lower evaluation </w:t>
      </w:r>
      <w:r w:rsidR="00393C4A">
        <w:rPr>
          <w:rFonts w:ascii="Times New Roman" w:hAnsi="Times New Roman"/>
          <w:sz w:val="24"/>
          <w:szCs w:val="24"/>
        </w:rPr>
        <w:t>score</w:t>
      </w:r>
      <w:r w:rsidR="00F123C0">
        <w:rPr>
          <w:rFonts w:ascii="Times New Roman" w:hAnsi="Times New Roman"/>
          <w:sz w:val="24"/>
          <w:szCs w:val="24"/>
        </w:rPr>
        <w:t>.</w:t>
      </w:r>
    </w:p>
    <w:p w14:paraId="3F1FA110" w14:textId="1F34C0CC" w:rsidR="00BD0C79" w:rsidRDefault="00BD0C79" w:rsidP="00087269">
      <w:pPr>
        <w:pStyle w:val="Heading1"/>
        <w:numPr>
          <w:ilvl w:val="0"/>
          <w:numId w:val="125"/>
        </w:numPr>
      </w:pPr>
      <w:bookmarkStart w:id="5" w:name="_Toc72322258"/>
      <w:r>
        <w:t>GRANT REDUCTION FOR POOR, PARTIAL OR LATE IMPLEMENTATION</w:t>
      </w:r>
      <w:bookmarkEnd w:id="5"/>
      <w:r>
        <w:t xml:space="preserve">  </w:t>
      </w:r>
    </w:p>
    <w:p w14:paraId="4B5F8BBE" w14:textId="77777777" w:rsidR="0062612F" w:rsidRPr="00087269" w:rsidRDefault="0062612F" w:rsidP="00087269">
      <w:pPr>
        <w:pStyle w:val="BodyTex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646A95C2" w:rsidR="006D6FED" w:rsidRPr="00BD0C79" w:rsidRDefault="006D6FED" w:rsidP="00087269">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NA may reduce the final grant amount for organisational support on the basis of poor, partial or late implementation of the action even if all activities reported were eligible and actually took place. In that case, a grant reduction may correspond to:</w:t>
      </w:r>
    </w:p>
    <w:p w14:paraId="2ED2022F" w14:textId="4DE6095E" w:rsidR="00F46020" w:rsidRDefault="00F46020" w:rsidP="00F46020">
      <w:pPr>
        <w:numPr>
          <w:ilvl w:val="0"/>
          <w:numId w:val="69"/>
        </w:numPr>
        <w:jc w:val="both"/>
        <w:rPr>
          <w:rFonts w:ascii="Times New Roman" w:hAnsi="Times New Roman"/>
          <w:sz w:val="24"/>
          <w:szCs w:val="24"/>
        </w:rPr>
      </w:pPr>
      <w:r w:rsidRPr="00804DA6">
        <w:rPr>
          <w:rFonts w:ascii="Times New Roman" w:hAnsi="Times New Roman"/>
          <w:sz w:val="24"/>
          <w:szCs w:val="24"/>
        </w:rPr>
        <w:lastRenderedPageBreak/>
        <w:t>10% if the final report scores at least 50 points and below 60 points</w:t>
      </w:r>
      <w:r w:rsidR="006B383D">
        <w:rPr>
          <w:rFonts w:ascii="Times New Roman" w:hAnsi="Times New Roman"/>
          <w:sz w:val="24"/>
          <w:szCs w:val="24"/>
        </w:rPr>
        <w:t>;</w:t>
      </w:r>
    </w:p>
    <w:p w14:paraId="63976841" w14:textId="77777777" w:rsidR="006D6FED" w:rsidRPr="00087269" w:rsidRDefault="006D6FED" w:rsidP="00087269">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77777777"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F79AA65" w14:textId="649E8890"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30E9EBF5" w14:textId="20ABD96B" w:rsidR="006D35CB" w:rsidRPr="00087269" w:rsidRDefault="006D35CB" w:rsidP="00087269">
      <w:pPr>
        <w:jc w:val="both"/>
        <w:rPr>
          <w:rFonts w:ascii="Times New Roman" w:hAnsi="Times New Roman"/>
          <w:sz w:val="24"/>
          <w:szCs w:val="24"/>
        </w:rPr>
      </w:pPr>
      <w:r>
        <w:rPr>
          <w:rFonts w:ascii="Times New Roman" w:hAnsi="Times New Roman"/>
          <w:sz w:val="24"/>
          <w:szCs w:val="24"/>
        </w:rPr>
        <w:t>In addition, the NA may reduce the final grant amount for organisational support up to 100% in case the final report evaluation</w:t>
      </w:r>
      <w:r w:rsidR="00430BFF">
        <w:rPr>
          <w:rFonts w:ascii="Times New Roman" w:hAnsi="Times New Roman"/>
          <w:sz w:val="24"/>
          <w:szCs w:val="24"/>
        </w:rPr>
        <w:t xml:space="preserve">, a monitoring visit or on-the-spot check </w:t>
      </w:r>
      <w:r>
        <w:rPr>
          <w:rFonts w:ascii="Times New Roman" w:hAnsi="Times New Roman"/>
          <w:sz w:val="24"/>
          <w:szCs w:val="24"/>
        </w:rPr>
        <w:t>shows that Erasmus quality standards on good management of mobility activities have</w:t>
      </w:r>
      <w:r w:rsidR="007038A9">
        <w:rPr>
          <w:rFonts w:ascii="Times New Roman" w:hAnsi="Times New Roman"/>
          <w:sz w:val="24"/>
          <w:szCs w:val="24"/>
        </w:rPr>
        <w:t xml:space="preserve"> not been respected.</w:t>
      </w:r>
    </w:p>
    <w:p w14:paraId="79B613A2" w14:textId="02BCDA4B" w:rsidR="00B20DB0" w:rsidRPr="000E18BF" w:rsidRDefault="0020179E" w:rsidP="000E18BF">
      <w:pPr>
        <w:spacing w:after="0"/>
        <w:ind w:left="1417"/>
        <w:jc w:val="both"/>
        <w:rPr>
          <w:rFonts w:ascii="Times New Roman" w:hAnsi="Times New Roman"/>
          <w:sz w:val="24"/>
          <w:szCs w:val="24"/>
        </w:rPr>
      </w:pPr>
      <w:r w:rsidDel="0020179E">
        <w:rPr>
          <w:rFonts w:ascii="Times New Roman" w:hAnsi="Times New Roman"/>
          <w:sz w:val="24"/>
          <w:szCs w:val="24"/>
        </w:rPr>
        <w:t xml:space="preserve"> </w:t>
      </w:r>
    </w:p>
    <w:p w14:paraId="5E2AABB2" w14:textId="0A2378C6" w:rsidR="0062612F" w:rsidRDefault="00B20DB0" w:rsidP="00087269">
      <w:pPr>
        <w:pStyle w:val="Heading1"/>
        <w:numPr>
          <w:ilvl w:val="0"/>
          <w:numId w:val="125"/>
        </w:numPr>
        <w:rPr>
          <w:u w:val="single"/>
          <w:shd w:val="clear" w:color="auto" w:fill="00FFFF"/>
        </w:rPr>
      </w:pPr>
      <w:bookmarkStart w:id="6" w:name="_Toc72322259"/>
      <w:r>
        <w:t>GRANT MODIFICATIONS</w:t>
      </w:r>
      <w:bookmarkEnd w:id="6"/>
    </w:p>
    <w:p w14:paraId="591C1D7E" w14:textId="142E5674" w:rsidR="00B20DB0" w:rsidRPr="0062612F" w:rsidRDefault="00B20DB0" w:rsidP="00087269">
      <w:pPr>
        <w:pStyle w:val="ListParagraph"/>
        <w:rPr>
          <w:u w:val="single"/>
          <w:shd w:val="clear" w:color="auto" w:fill="00FFFF"/>
        </w:rPr>
      </w:pPr>
    </w:p>
    <w:p w14:paraId="48681CCC" w14:textId="77777777" w:rsidR="00B20DB0" w:rsidRDefault="00B20DB0">
      <w:pPr>
        <w:widowControl w:val="0"/>
        <w:spacing w:after="0" w:line="273" w:lineRule="auto"/>
        <w:jc w:val="both"/>
        <w:rPr>
          <w:rFonts w:ascii="Times New Roman" w:hAnsi="Times New Roman"/>
          <w:sz w:val="24"/>
          <w:szCs w:val="24"/>
          <w:u w:val="single"/>
          <w:shd w:val="clear" w:color="auto" w:fill="00FFFF"/>
        </w:rPr>
      </w:pPr>
    </w:p>
    <w:p w14:paraId="5D258F1B" w14:textId="402BB783" w:rsidR="00B20DB0" w:rsidRPr="00087269" w:rsidRDefault="00B20DB0">
      <w:pPr>
        <w:widowControl w:val="0"/>
        <w:spacing w:after="0" w:line="273" w:lineRule="auto"/>
        <w:jc w:val="both"/>
        <w:rPr>
          <w:rFonts w:ascii="Times New Roman" w:hAnsi="Times New Roman"/>
          <w:sz w:val="24"/>
          <w:szCs w:val="24"/>
        </w:rPr>
      </w:pPr>
      <w:r w:rsidRPr="00087269">
        <w:rPr>
          <w:rFonts w:ascii="Times New Roman" w:hAnsi="Times New Roman"/>
          <w:sz w:val="24"/>
          <w:szCs w:val="24"/>
          <w:shd w:val="clear" w:color="auto" w:fill="00FFFF"/>
        </w:rPr>
        <w:t>[</w:t>
      </w:r>
      <w:r w:rsidR="005A6075" w:rsidRPr="00087269">
        <w:rPr>
          <w:rFonts w:ascii="Times New Roman" w:hAnsi="Times New Roman"/>
          <w:sz w:val="24"/>
          <w:szCs w:val="24"/>
          <w:shd w:val="clear" w:color="auto" w:fill="00FFFF"/>
        </w:rPr>
        <w:t>For accredited beneficiaries</w:t>
      </w:r>
      <w:r w:rsidR="007038A9">
        <w:rPr>
          <w:rFonts w:ascii="Times New Roman" w:hAnsi="Times New Roman"/>
          <w:sz w:val="24"/>
          <w:szCs w:val="24"/>
          <w:shd w:val="clear" w:color="auto" w:fill="00FFFF"/>
        </w:rPr>
        <w:t>:</w:t>
      </w:r>
    </w:p>
    <w:p w14:paraId="04EFE637" w14:textId="11C078CB" w:rsidR="00DD4C0F" w:rsidRDefault="00DD4C0F">
      <w:pPr>
        <w:widowControl w:val="0"/>
        <w:spacing w:after="0" w:line="273" w:lineRule="auto"/>
        <w:jc w:val="both"/>
        <w:rPr>
          <w:rFonts w:ascii="Times New Roman" w:hAnsi="Times New Roman"/>
          <w:sz w:val="24"/>
          <w:szCs w:val="24"/>
          <w:u w:val="single"/>
        </w:rPr>
      </w:pPr>
    </w:p>
    <w:p w14:paraId="1FE6C78F" w14:textId="60C284EF" w:rsidR="00093258" w:rsidRDefault="00093258">
      <w:pPr>
        <w:widowControl w:val="0"/>
        <w:spacing w:after="0" w:line="273" w:lineRule="auto"/>
        <w:jc w:val="both"/>
        <w:rPr>
          <w:rFonts w:ascii="Times New Roman" w:hAnsi="Times New Roman"/>
          <w:sz w:val="24"/>
          <w:szCs w:val="24"/>
        </w:rPr>
      </w:pPr>
      <w:r>
        <w:rPr>
          <w:rFonts w:ascii="Times New Roman" w:hAnsi="Times New Roman"/>
          <w:sz w:val="24"/>
          <w:szCs w:val="24"/>
        </w:rPr>
        <w:t xml:space="preserve">The total maximum grant amount indicated in Article I.3.1 may be increased </w:t>
      </w:r>
      <w:r w:rsidR="000551DD">
        <w:rPr>
          <w:rFonts w:ascii="Times New Roman" w:hAnsi="Times New Roman"/>
          <w:sz w:val="24"/>
          <w:szCs w:val="24"/>
        </w:rPr>
        <w:t xml:space="preserve">with an amendment to the Grant Agreement </w:t>
      </w:r>
      <w:r>
        <w:rPr>
          <w:rFonts w:ascii="Times New Roman" w:hAnsi="Times New Roman"/>
          <w:sz w:val="24"/>
          <w:szCs w:val="24"/>
        </w:rPr>
        <w:t>in the following cases:</w:t>
      </w:r>
    </w:p>
    <w:p w14:paraId="18BE5A6C" w14:textId="77777777" w:rsidR="00093258" w:rsidRDefault="00093258">
      <w:pPr>
        <w:widowControl w:val="0"/>
        <w:spacing w:after="0" w:line="273" w:lineRule="auto"/>
        <w:jc w:val="both"/>
        <w:rPr>
          <w:rFonts w:ascii="Times New Roman" w:hAnsi="Times New Roman"/>
          <w:sz w:val="24"/>
          <w:szCs w:val="24"/>
          <w:u w:val="single"/>
        </w:rPr>
      </w:pPr>
    </w:p>
    <w:p w14:paraId="2358083F" w14:textId="30D15033" w:rsidR="00B20DB0" w:rsidRDefault="00B20DB0" w:rsidP="00087269">
      <w:pPr>
        <w:widowControl w:val="0"/>
        <w:spacing w:after="0" w:line="273" w:lineRule="auto"/>
        <w:ind w:left="720" w:hanging="720"/>
        <w:jc w:val="both"/>
        <w:rPr>
          <w:rFonts w:ascii="Times New Roman" w:hAnsi="Times New Roman"/>
          <w:color w:val="000000"/>
          <w:sz w:val="24"/>
          <w:szCs w:val="24"/>
        </w:rPr>
      </w:pPr>
      <w:r w:rsidRPr="00DD4C0F">
        <w:rPr>
          <w:rFonts w:ascii="Times New Roman" w:hAnsi="Times New Roman"/>
          <w:sz w:val="24"/>
          <w:szCs w:val="24"/>
        </w:rPr>
        <w:t>(a)</w:t>
      </w:r>
      <w:r>
        <w:rPr>
          <w:rFonts w:ascii="Times New Roman" w:hAnsi="Times New Roman"/>
          <w:sz w:val="24"/>
          <w:szCs w:val="24"/>
        </w:rPr>
        <w:tab/>
      </w:r>
      <w:r w:rsidR="005A6075">
        <w:rPr>
          <w:rFonts w:ascii="Times New Roman" w:hAnsi="Times New Roman"/>
          <w:sz w:val="24"/>
          <w:szCs w:val="24"/>
        </w:rPr>
        <w:t>If</w:t>
      </w:r>
      <w:r>
        <w:rPr>
          <w:rFonts w:ascii="Times New Roman" w:hAnsi="Times New Roman"/>
          <w:sz w:val="24"/>
          <w:szCs w:val="24"/>
        </w:rPr>
        <w:t xml:space="preserve"> additional funds becom</w:t>
      </w:r>
      <w:r w:rsidR="005A6075">
        <w:rPr>
          <w:rFonts w:ascii="Times New Roman" w:hAnsi="Times New Roman"/>
          <w:sz w:val="24"/>
          <w:szCs w:val="24"/>
        </w:rPr>
        <w:t>e</w:t>
      </w:r>
      <w:r>
        <w:rPr>
          <w:rFonts w:ascii="Times New Roman" w:hAnsi="Times New Roman"/>
          <w:sz w:val="24"/>
          <w:szCs w:val="24"/>
        </w:rPr>
        <w:t xml:space="preserve"> available to the NA for </w:t>
      </w:r>
      <w:r w:rsidR="005A6075">
        <w:rPr>
          <w:rFonts w:ascii="Times New Roman" w:hAnsi="Times New Roman"/>
          <w:sz w:val="24"/>
          <w:szCs w:val="24"/>
        </w:rPr>
        <w:t xml:space="preserve">redistribution </w:t>
      </w:r>
      <w:r>
        <w:rPr>
          <w:rFonts w:ascii="Times New Roman" w:hAnsi="Times New Roman"/>
          <w:sz w:val="24"/>
          <w:szCs w:val="24"/>
        </w:rPr>
        <w:t xml:space="preserve">to </w:t>
      </w:r>
      <w:r w:rsidR="005A6075">
        <w:rPr>
          <w:rFonts w:ascii="Times New Roman" w:hAnsi="Times New Roman"/>
          <w:sz w:val="24"/>
          <w:szCs w:val="24"/>
        </w:rPr>
        <w:t xml:space="preserve">accredited </w:t>
      </w:r>
      <w:r>
        <w:rPr>
          <w:rFonts w:ascii="Times New Roman" w:hAnsi="Times New Roman"/>
          <w:sz w:val="24"/>
          <w:szCs w:val="24"/>
        </w:rPr>
        <w:t>beneficiaries</w:t>
      </w:r>
      <w:r w:rsidR="00093258">
        <w:rPr>
          <w:rFonts w:ascii="Times New Roman" w:hAnsi="Times New Roman"/>
          <w:sz w:val="24"/>
          <w:szCs w:val="24"/>
        </w:rPr>
        <w:t xml:space="preserve"> and under the condition</w:t>
      </w:r>
      <w:r w:rsidR="005A6075">
        <w:rPr>
          <w:rFonts w:ascii="Times New Roman" w:hAnsi="Times New Roman"/>
          <w:sz w:val="24"/>
          <w:szCs w:val="24"/>
        </w:rPr>
        <w:t xml:space="preserve"> that information provided by the beneficiary through the Erasmus+ reporting and management tool shows that they are able to implement additional mobility activities.</w:t>
      </w:r>
    </w:p>
    <w:p w14:paraId="034124B8" w14:textId="77777777" w:rsidR="00B20DB0" w:rsidRDefault="00B20DB0">
      <w:pPr>
        <w:widowControl w:val="0"/>
        <w:spacing w:after="0" w:line="273" w:lineRule="auto"/>
        <w:ind w:left="1080"/>
        <w:jc w:val="both"/>
        <w:rPr>
          <w:rFonts w:ascii="Times New Roman" w:hAnsi="Times New Roman"/>
          <w:color w:val="000000"/>
          <w:sz w:val="24"/>
          <w:szCs w:val="24"/>
        </w:rPr>
      </w:pPr>
    </w:p>
    <w:p w14:paraId="4E639B69" w14:textId="1A402E9B" w:rsidR="00241903" w:rsidRDefault="00B20DB0" w:rsidP="00087269">
      <w:pPr>
        <w:ind w:left="720" w:hanging="720"/>
        <w:jc w:val="both"/>
        <w:rPr>
          <w:rFonts w:ascii="Times New Roman" w:hAnsi="Times New Roman"/>
          <w:sz w:val="24"/>
          <w:szCs w:val="24"/>
        </w:rPr>
      </w:pPr>
      <w:r w:rsidRPr="00DD4C0F">
        <w:rPr>
          <w:rFonts w:ascii="Times New Roman" w:hAnsi="Times New Roman"/>
          <w:sz w:val="24"/>
          <w:szCs w:val="24"/>
        </w:rPr>
        <w:t>(b)</w:t>
      </w:r>
      <w:r w:rsidRPr="00DD4C0F">
        <w:rPr>
          <w:rFonts w:ascii="Times New Roman" w:hAnsi="Times New Roman"/>
          <w:sz w:val="24"/>
          <w:szCs w:val="24"/>
        </w:rPr>
        <w:tab/>
      </w:r>
      <w:r w:rsidR="006C40D4">
        <w:rPr>
          <w:rFonts w:ascii="Times New Roman" w:hAnsi="Times New Roman"/>
          <w:sz w:val="24"/>
          <w:szCs w:val="24"/>
        </w:rPr>
        <w:t xml:space="preserve">Up until the expiry of 12 months from the start of the project, the beneficiary </w:t>
      </w:r>
      <w:r w:rsidR="000551DD">
        <w:rPr>
          <w:rFonts w:ascii="Times New Roman" w:hAnsi="Times New Roman"/>
          <w:sz w:val="24"/>
          <w:szCs w:val="24"/>
        </w:rPr>
        <w:t>may</w:t>
      </w:r>
      <w:r w:rsidR="006C40D4">
        <w:rPr>
          <w:rFonts w:ascii="Times New Roman" w:hAnsi="Times New Roman"/>
          <w:sz w:val="24"/>
          <w:szCs w:val="24"/>
        </w:rPr>
        <w:t xml:space="preserve"> submit justified requests for additional funds for exceptional costs and inclusion support for participants</w:t>
      </w:r>
      <w:r w:rsidR="00241903">
        <w:rPr>
          <w:rFonts w:ascii="Times New Roman" w:hAnsi="Times New Roman"/>
          <w:sz w:val="24"/>
          <w:szCs w:val="24"/>
        </w:rPr>
        <w:t xml:space="preserve"> if these additional needs cannot be covered </w:t>
      </w:r>
      <w:r w:rsidR="000551DD">
        <w:rPr>
          <w:rFonts w:ascii="Times New Roman" w:hAnsi="Times New Roman"/>
          <w:sz w:val="24"/>
          <w:szCs w:val="24"/>
        </w:rPr>
        <w:t>with</w:t>
      </w:r>
      <w:r w:rsidR="00241903">
        <w:rPr>
          <w:rFonts w:ascii="Times New Roman" w:hAnsi="Times New Roman"/>
          <w:sz w:val="24"/>
          <w:szCs w:val="24"/>
        </w:rPr>
        <w:t xml:space="preserve"> </w:t>
      </w:r>
      <w:r w:rsidR="000551DD">
        <w:rPr>
          <w:rFonts w:ascii="Times New Roman" w:hAnsi="Times New Roman"/>
          <w:sz w:val="24"/>
          <w:szCs w:val="24"/>
        </w:rPr>
        <w:t xml:space="preserve">a </w:t>
      </w:r>
      <w:r w:rsidR="00241903">
        <w:rPr>
          <w:rFonts w:ascii="Times New Roman" w:hAnsi="Times New Roman"/>
          <w:sz w:val="24"/>
          <w:szCs w:val="24"/>
        </w:rPr>
        <w:t>transfer of funds within the existing grant amount</w:t>
      </w:r>
      <w:r w:rsidR="000551DD">
        <w:rPr>
          <w:rFonts w:ascii="Times New Roman" w:hAnsi="Times New Roman"/>
          <w:sz w:val="24"/>
          <w:szCs w:val="24"/>
        </w:rPr>
        <w:t xml:space="preserve"> without negatively affecting the delivery of targets specified in Annex II</w:t>
      </w:r>
      <w:r w:rsidR="006C40D4">
        <w:rPr>
          <w:rFonts w:ascii="Times New Roman" w:hAnsi="Times New Roman"/>
          <w:sz w:val="24"/>
          <w:szCs w:val="24"/>
        </w:rPr>
        <w:t>.</w:t>
      </w:r>
    </w:p>
    <w:p w14:paraId="76692C6C" w14:textId="1CE18C3D" w:rsidR="000551DD" w:rsidRDefault="000551DD" w:rsidP="00087269">
      <w:pPr>
        <w:ind w:left="720" w:hanging="720"/>
        <w:jc w:val="both"/>
        <w:rPr>
          <w:rFonts w:ascii="Times New Roman" w:hAnsi="Times New Roman"/>
          <w:sz w:val="24"/>
          <w:szCs w:val="24"/>
        </w:rPr>
      </w:pPr>
      <w:r>
        <w:rPr>
          <w:rFonts w:ascii="Times New Roman" w:hAnsi="Times New Roman"/>
          <w:sz w:val="24"/>
          <w:szCs w:val="24"/>
        </w:rPr>
        <w:tab/>
      </w:r>
      <w:r w:rsidR="00810EEE">
        <w:rPr>
          <w:rFonts w:ascii="Times New Roman" w:hAnsi="Times New Roman"/>
          <w:sz w:val="24"/>
          <w:szCs w:val="24"/>
        </w:rPr>
        <w:t xml:space="preserve">The National Agency will consider such requests if funds remain available for this purpose. </w:t>
      </w:r>
      <w:r>
        <w:rPr>
          <w:rFonts w:ascii="Times New Roman" w:hAnsi="Times New Roman"/>
          <w:sz w:val="24"/>
          <w:szCs w:val="24"/>
        </w:rPr>
        <w:t xml:space="preserve">In case a request for additional funds is approved, the National Agency shall assess if the amendment for additional funds must be made immediately, or at a later stage. </w:t>
      </w:r>
    </w:p>
    <w:p w14:paraId="45EABFE0" w14:textId="66BFBFD7" w:rsidR="000551DD" w:rsidRDefault="000551DD" w:rsidP="00087269">
      <w:pPr>
        <w:ind w:left="720" w:hanging="720"/>
        <w:jc w:val="both"/>
        <w:rPr>
          <w:rFonts w:ascii="Times New Roman" w:hAnsi="Times New Roman"/>
          <w:sz w:val="24"/>
          <w:szCs w:val="24"/>
        </w:rPr>
      </w:pPr>
      <w:r>
        <w:rPr>
          <w:rFonts w:ascii="Times New Roman" w:hAnsi="Times New Roman"/>
          <w:sz w:val="24"/>
          <w:szCs w:val="24"/>
        </w:rPr>
        <w:tab/>
        <w:t xml:space="preserve">The National Agency shall make its assessment based on the pre-financing amount already available to the beneficiary, the amount of additional funds required, and the nature of the </w:t>
      </w:r>
      <w:r w:rsidR="008E7D42">
        <w:rPr>
          <w:rFonts w:ascii="Times New Roman" w:hAnsi="Times New Roman"/>
          <w:sz w:val="24"/>
          <w:szCs w:val="24"/>
        </w:rPr>
        <w:t xml:space="preserve">approved </w:t>
      </w:r>
      <w:r>
        <w:rPr>
          <w:rFonts w:ascii="Times New Roman" w:hAnsi="Times New Roman"/>
          <w:sz w:val="24"/>
          <w:szCs w:val="24"/>
        </w:rPr>
        <w:t xml:space="preserve">expenses. The National Agency shall </w:t>
      </w:r>
      <w:r>
        <w:rPr>
          <w:rFonts w:ascii="Times New Roman" w:hAnsi="Times New Roman"/>
          <w:sz w:val="24"/>
          <w:szCs w:val="24"/>
        </w:rPr>
        <w:lastRenderedPageBreak/>
        <w:t xml:space="preserve">issue the required amendment as a matter of urgency if </w:t>
      </w:r>
      <w:r w:rsidR="008E7D42">
        <w:rPr>
          <w:rFonts w:ascii="Times New Roman" w:hAnsi="Times New Roman"/>
          <w:sz w:val="24"/>
          <w:szCs w:val="24"/>
        </w:rPr>
        <w:t xml:space="preserve">it is </w:t>
      </w:r>
      <w:r>
        <w:rPr>
          <w:rFonts w:ascii="Times New Roman" w:hAnsi="Times New Roman"/>
          <w:sz w:val="24"/>
          <w:szCs w:val="24"/>
        </w:rPr>
        <w:t xml:space="preserve">necessary for the beneficiary to comply with rules on </w:t>
      </w:r>
      <w:r w:rsidR="00810EEE">
        <w:rPr>
          <w:rFonts w:ascii="Times New Roman" w:hAnsi="Times New Roman"/>
          <w:sz w:val="24"/>
          <w:szCs w:val="24"/>
        </w:rPr>
        <w:t>provision of i</w:t>
      </w:r>
      <w:r>
        <w:rPr>
          <w:rFonts w:ascii="Times New Roman" w:hAnsi="Times New Roman"/>
          <w:sz w:val="24"/>
          <w:szCs w:val="24"/>
        </w:rPr>
        <w:t>nclusion support for participants, as specified in the Special Conditions.</w:t>
      </w:r>
      <w:r w:rsidR="00C4447F">
        <w:rPr>
          <w:rFonts w:ascii="Times New Roman" w:hAnsi="Times New Roman"/>
          <w:sz w:val="24"/>
          <w:szCs w:val="24"/>
        </w:rPr>
        <w:t>]</w:t>
      </w:r>
    </w:p>
    <w:p w14:paraId="5147DEFB" w14:textId="717DF065" w:rsidR="00B20DB0" w:rsidRDefault="00B20DB0" w:rsidP="00087269">
      <w:pPr>
        <w:pStyle w:val="Heading1"/>
        <w:numPr>
          <w:ilvl w:val="0"/>
          <w:numId w:val="125"/>
        </w:numPr>
      </w:pPr>
      <w:bookmarkStart w:id="7" w:name="_Toc72322260"/>
      <w:r>
        <w:t>CHECKS OF GRANT BENEFICIARY AND PROVISION OF SUPPORTING DOCUMENTS</w:t>
      </w:r>
      <w:bookmarkEnd w:id="7"/>
    </w:p>
    <w:p w14:paraId="71858A5B" w14:textId="77777777" w:rsidR="0062612F" w:rsidRPr="0062612F" w:rsidRDefault="0062612F" w:rsidP="00087269">
      <w:pPr>
        <w:pStyle w:val="BodyText"/>
      </w:pPr>
    </w:p>
    <w:p w14:paraId="4D421754" w14:textId="25E3CE0E"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audits in relation to the Agreement. 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277E2360"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sidR="00B20DB0">
        <w:rPr>
          <w:rFonts w:ascii="Times New Roman" w:hAnsi="Times New Roman"/>
          <w:sz w:val="24"/>
          <w:szCs w:val="24"/>
        </w:rPr>
        <w:t>.</w:t>
      </w:r>
    </w:p>
    <w:p w14:paraId="08FE5A6D" w14:textId="77777777"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stParagraph"/>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408C9544" w14:textId="44068058" w:rsidR="000B2784" w:rsidRPr="007E7CED" w:rsidRDefault="000B2784" w:rsidP="55197C96">
      <w:pPr>
        <w:pStyle w:val="ListParagraph"/>
        <w:numPr>
          <w:ilvl w:val="1"/>
          <w:numId w:val="40"/>
        </w:numPr>
        <w:jc w:val="both"/>
      </w:pPr>
      <w:r>
        <w:rPr>
          <w:rFonts w:ascii="Times New Roman" w:hAnsi="Times New Roman"/>
          <w:kern w:val="1"/>
          <w:sz w:val="24"/>
          <w:szCs w:val="24"/>
        </w:rPr>
        <w:t>Organisational support</w:t>
      </w:r>
      <w:r w:rsidR="0079766B">
        <w:rPr>
          <w:rFonts w:ascii="Times New Roman" w:hAnsi="Times New Roman"/>
          <w:kern w:val="1"/>
          <w:sz w:val="24"/>
          <w:szCs w:val="24"/>
        </w:rPr>
        <w:t xml:space="preserve"> </w:t>
      </w:r>
    </w:p>
    <w:p w14:paraId="0921D8E8" w14:textId="4FC68A6C" w:rsidR="00B20DB0" w:rsidRDefault="00B20DB0" w:rsidP="00087269">
      <w:pPr>
        <w:pStyle w:val="ListParagraph"/>
        <w:numPr>
          <w:ilvl w:val="1"/>
          <w:numId w:val="40"/>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lastRenderedPageBreak/>
        <w:t>Individual support</w:t>
      </w:r>
    </w:p>
    <w:p w14:paraId="457182A2" w14:textId="7007CAFC" w:rsidR="000B2784"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 support for organisations</w:t>
      </w:r>
      <w:r w:rsidR="0079766B">
        <w:rPr>
          <w:rFonts w:ascii="Times New Roman" w:hAnsi="Times New Roman"/>
          <w:kern w:val="1"/>
          <w:sz w:val="24"/>
          <w:szCs w:val="24"/>
        </w:rPr>
        <w:t xml:space="preserve"> </w:t>
      </w:r>
    </w:p>
    <w:p w14:paraId="728AF932" w14:textId="7CA83110" w:rsidR="00B20DB0" w:rsidRPr="00087269" w:rsidRDefault="000B2784" w:rsidP="00087269">
      <w:pPr>
        <w:pStyle w:val="ListParagraph"/>
        <w:numPr>
          <w:ilvl w:val="1"/>
          <w:numId w:val="40"/>
        </w:numPr>
        <w:jc w:val="both"/>
        <w:rPr>
          <w:rFonts w:ascii="Times New Roman" w:hAnsi="Times New Roman"/>
          <w:kern w:val="1"/>
          <w:sz w:val="24"/>
          <w:szCs w:val="24"/>
          <w:shd w:val="clear" w:color="auto" w:fill="00FFFF"/>
        </w:rPr>
      </w:pPr>
      <w:r>
        <w:rPr>
          <w:rFonts w:ascii="Times New Roman" w:hAnsi="Times New Roman"/>
          <w:kern w:val="1"/>
          <w:sz w:val="24"/>
          <w:szCs w:val="24"/>
        </w:rPr>
        <w:t>Preparatory visits</w:t>
      </w:r>
    </w:p>
    <w:p w14:paraId="4A53246B" w14:textId="5082BB63" w:rsidR="00B20DB0" w:rsidRDefault="00B20DB0" w:rsidP="00087269">
      <w:pPr>
        <w:pStyle w:val="ListParagraph"/>
        <w:numPr>
          <w:ilvl w:val="1"/>
          <w:numId w:val="40"/>
        </w:numPr>
        <w:jc w:val="both"/>
        <w:rPr>
          <w:rFonts w:ascii="Times New Roman" w:hAnsi="Times New Roman"/>
          <w:kern w:val="1"/>
          <w:sz w:val="24"/>
          <w:szCs w:val="24"/>
          <w:shd w:val="clear" w:color="auto" w:fill="00FFFF"/>
        </w:rPr>
      </w:pPr>
      <w:r w:rsidRPr="00B578BC">
        <w:rPr>
          <w:rFonts w:ascii="Times New Roman" w:hAnsi="Times New Roman"/>
          <w:kern w:val="1"/>
          <w:sz w:val="24"/>
          <w:szCs w:val="24"/>
        </w:rPr>
        <w:t>Course fees</w:t>
      </w:r>
    </w:p>
    <w:p w14:paraId="72A8F3EF" w14:textId="4B3A2451" w:rsidR="00B20DB0" w:rsidRDefault="00B20DB0" w:rsidP="00087269">
      <w:pPr>
        <w:pStyle w:val="ListParagraph"/>
        <w:numPr>
          <w:ilvl w:val="1"/>
          <w:numId w:val="40"/>
        </w:numPr>
        <w:jc w:val="both"/>
        <w:rPr>
          <w:rFonts w:ascii="Times New Roman" w:hAnsi="Times New Roman"/>
          <w:kern w:val="1"/>
          <w:sz w:val="24"/>
          <w:szCs w:val="24"/>
        </w:rPr>
      </w:pPr>
      <w:r w:rsidRPr="00B578BC">
        <w:rPr>
          <w:rFonts w:ascii="Times New Roman" w:hAnsi="Times New Roman"/>
          <w:kern w:val="1"/>
          <w:sz w:val="24"/>
          <w:szCs w:val="24"/>
        </w:rPr>
        <w:t>Linguistic support</w:t>
      </w:r>
    </w:p>
    <w:p w14:paraId="56A31A93" w14:textId="77777777" w:rsidR="00B20DB0" w:rsidRDefault="00B20DB0">
      <w:pPr>
        <w:pStyle w:val="ListParagraph"/>
        <w:jc w:val="both"/>
        <w:rPr>
          <w:rFonts w:ascii="Times New Roman" w:hAnsi="Times New Roman"/>
          <w:kern w:val="1"/>
          <w:sz w:val="24"/>
          <w:szCs w:val="24"/>
        </w:rPr>
      </w:pPr>
    </w:p>
    <w:p w14:paraId="4A3F51E4" w14:textId="10D3BB0C" w:rsidR="00B20DB0" w:rsidRDefault="00B20DB0" w:rsidP="00087269">
      <w:pPr>
        <w:pStyle w:val="ListParagraph"/>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68F4CF97" w:rsidR="00B20DB0"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r w:rsidR="0079766B">
        <w:rPr>
          <w:rFonts w:ascii="Times New Roman" w:hAnsi="Times New Roman"/>
          <w:kern w:val="1"/>
          <w:sz w:val="24"/>
          <w:szCs w:val="24"/>
        </w:rPr>
        <w:t xml:space="preserve"> </w:t>
      </w:r>
    </w:p>
    <w:p w14:paraId="6DB0F322" w14:textId="5C8A1EA6" w:rsidR="00A11FCF" w:rsidRDefault="00A11FCF"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6815376B"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65733F59" w14:textId="5C560478" w:rsidR="00B20DB0" w:rsidRPr="00A031A7" w:rsidRDefault="00941252">
      <w:pPr>
        <w:jc w:val="both"/>
      </w:pPr>
      <w:r w:rsidDel="00941252">
        <w:rPr>
          <w:rFonts w:ascii="Times New Roman" w:eastAsia="SimSun" w:hAnsi="Times New Roman"/>
          <w:kern w:val="1"/>
          <w:sz w:val="24"/>
          <w:szCs w:val="24"/>
        </w:rPr>
        <w:t xml:space="preserve"> </w:t>
      </w:r>
      <w:r w:rsidR="00B20DB0" w:rsidRPr="00604941">
        <w:rPr>
          <w:rFonts w:ascii="Times New Roman" w:eastAsia="SimSun" w:hAnsi="Times New Roman"/>
          <w:kern w:val="1"/>
          <w:sz w:val="24"/>
          <w:szCs w:val="24"/>
          <w:shd w:val="clear" w:color="auto" w:fill="00FFFF"/>
        </w:rPr>
        <w:t>[</w:t>
      </w:r>
      <w:r w:rsidR="00992773">
        <w:rPr>
          <w:rFonts w:ascii="Times New Roman" w:eastAsia="SimSun" w:hAnsi="Times New Roman"/>
          <w:kern w:val="1"/>
          <w:sz w:val="24"/>
          <w:szCs w:val="24"/>
          <w:shd w:val="clear" w:color="auto" w:fill="00FFFF"/>
        </w:rPr>
        <w:t>For accredited beneficiaries</w:t>
      </w:r>
    </w:p>
    <w:p w14:paraId="115223A9" w14:textId="1F3460F7" w:rsidR="00B20DB0"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i/>
          <w:iCs/>
          <w:kern w:val="1"/>
          <w:sz w:val="24"/>
          <w:szCs w:val="24"/>
        </w:rPr>
        <w:t>System</w:t>
      </w:r>
      <w:r w:rsidR="008A2BE9" w:rsidRPr="004B5544">
        <w:rPr>
          <w:rFonts w:ascii="Times New Roman" w:eastAsia="SimSun" w:hAnsi="Times New Roman"/>
          <w:b/>
          <w:bCs/>
          <w:i/>
          <w:iCs/>
          <w:kern w:val="1"/>
          <w:sz w:val="24"/>
          <w:szCs w:val="24"/>
        </w:rPr>
        <w:t>s</w:t>
      </w:r>
      <w:r w:rsidRPr="004916AB">
        <w:rPr>
          <w:rFonts w:ascii="Times New Roman" w:eastAsia="SimSun" w:hAnsi="Times New Roman"/>
          <w:b/>
          <w:bCs/>
          <w:i/>
          <w:iCs/>
          <w:kern w:val="1"/>
          <w:sz w:val="24"/>
          <w:szCs w:val="24"/>
        </w:rPr>
        <w:t xml:space="preserve"> check</w:t>
      </w:r>
    </w:p>
    <w:p w14:paraId="4405FEAF" w14:textId="3A8769CB"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 xml:space="preserve">National Agency to verify the reality and eligibility of all project activities and </w:t>
      </w:r>
      <w:r w:rsidR="00B20DB0">
        <w:rPr>
          <w:rFonts w:ascii="Times New Roman" w:eastAsia="SimSun" w:hAnsi="Times New Roman"/>
          <w:kern w:val="1"/>
          <w:sz w:val="24"/>
          <w:szCs w:val="24"/>
        </w:rPr>
        <w:lastRenderedPageBreak/>
        <w:t>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102026">
        <w:rPr>
          <w:rFonts w:ascii="Times New Roman" w:eastAsia="SimSun" w:hAnsi="Times New Roman"/>
          <w:kern w:val="1"/>
          <w:sz w:val="24"/>
          <w:szCs w:val="24"/>
        </w:rPr>
        <w:t>.]</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F7DDA" w14:textId="77777777" w:rsidR="007E2794" w:rsidRDefault="007E2794">
      <w:pPr>
        <w:spacing w:after="0" w:line="240" w:lineRule="auto"/>
      </w:pPr>
      <w:r>
        <w:separator/>
      </w:r>
    </w:p>
  </w:endnote>
  <w:endnote w:type="continuationSeparator" w:id="0">
    <w:p w14:paraId="6511711F" w14:textId="77777777" w:rsidR="007E2794" w:rsidRDefault="007E2794">
      <w:pPr>
        <w:spacing w:after="0" w:line="240" w:lineRule="auto"/>
      </w:pPr>
      <w:r>
        <w:continuationSeparator/>
      </w:r>
    </w:p>
  </w:endnote>
  <w:endnote w:type="continuationNotice" w:id="1">
    <w:p w14:paraId="16C8AC10" w14:textId="77777777" w:rsidR="007E2794" w:rsidRDefault="007E27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24A348D4" w:rsidR="00A74E74" w:rsidRDefault="00A74E74">
    <w:pPr>
      <w:pStyle w:val="Footer"/>
      <w:jc w:val="right"/>
    </w:pPr>
    <w:r>
      <w:fldChar w:fldCharType="begin"/>
    </w:r>
    <w:r>
      <w:instrText xml:space="preserve"> PAGE   \* MERGEFORMAT </w:instrText>
    </w:r>
    <w:r>
      <w:fldChar w:fldCharType="separate"/>
    </w:r>
    <w:r w:rsidR="009975A9">
      <w:rPr>
        <w:noProof/>
      </w:rPr>
      <w:t>2</w:t>
    </w:r>
    <w:r>
      <w:rPr>
        <w:noProof/>
      </w:rPr>
      <w:fldChar w:fldCharType="end"/>
    </w:r>
  </w:p>
  <w:p w14:paraId="722B3104" w14:textId="77777777" w:rsidR="00A74E74" w:rsidRDefault="00A74E7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47661" w14:textId="77777777" w:rsidR="007E2794" w:rsidRDefault="007E2794">
      <w:pPr>
        <w:spacing w:after="0" w:line="240" w:lineRule="auto"/>
      </w:pPr>
      <w:r>
        <w:separator/>
      </w:r>
    </w:p>
  </w:footnote>
  <w:footnote w:type="continuationSeparator" w:id="0">
    <w:p w14:paraId="766D9963" w14:textId="77777777" w:rsidR="007E2794" w:rsidRDefault="007E2794">
      <w:pPr>
        <w:spacing w:after="0" w:line="240" w:lineRule="auto"/>
      </w:pPr>
      <w:r>
        <w:continuationSeparator/>
      </w:r>
    </w:p>
  </w:footnote>
  <w:footnote w:type="continuationNotice" w:id="1">
    <w:p w14:paraId="236EDCF0" w14:textId="77777777" w:rsidR="007E2794" w:rsidRDefault="007E279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DD1" w14:textId="77777777" w:rsidR="00A74E74" w:rsidRDefault="00A74E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2975"/>
        </w:tabs>
        <w:ind w:left="-1175" w:hanging="360"/>
      </w:pPr>
      <w:rPr>
        <w:rFonts w:ascii="Symbol" w:hAnsi="Symbol"/>
      </w:rPr>
    </w:lvl>
    <w:lvl w:ilvl="1">
      <w:start w:val="1"/>
      <w:numFmt w:val="bullet"/>
      <w:lvlText w:val="o"/>
      <w:lvlJc w:val="left"/>
      <w:pPr>
        <w:tabs>
          <w:tab w:val="num" w:pos="-2975"/>
        </w:tabs>
        <w:ind w:left="-455" w:hanging="360"/>
      </w:pPr>
      <w:rPr>
        <w:rFonts w:ascii="Courier New" w:hAnsi="Courier New" w:cs="Courier New"/>
      </w:rPr>
    </w:lvl>
    <w:lvl w:ilvl="2">
      <w:start w:val="1"/>
      <w:numFmt w:val="bullet"/>
      <w:lvlText w:val=""/>
      <w:lvlJc w:val="left"/>
      <w:pPr>
        <w:tabs>
          <w:tab w:val="num" w:pos="-2975"/>
        </w:tabs>
        <w:ind w:left="265" w:hanging="360"/>
      </w:pPr>
      <w:rPr>
        <w:rFonts w:ascii="Wingdings" w:hAnsi="Wingdings"/>
      </w:rPr>
    </w:lvl>
    <w:lvl w:ilvl="3">
      <w:start w:val="1"/>
      <w:numFmt w:val="bullet"/>
      <w:lvlText w:val=""/>
      <w:lvlJc w:val="left"/>
      <w:pPr>
        <w:tabs>
          <w:tab w:val="num" w:pos="-2975"/>
        </w:tabs>
        <w:ind w:left="985" w:hanging="360"/>
      </w:pPr>
      <w:rPr>
        <w:rFonts w:ascii="Symbol" w:hAnsi="Symbol"/>
      </w:rPr>
    </w:lvl>
    <w:lvl w:ilvl="4">
      <w:start w:val="1"/>
      <w:numFmt w:val="bullet"/>
      <w:lvlText w:val="o"/>
      <w:lvlJc w:val="left"/>
      <w:pPr>
        <w:tabs>
          <w:tab w:val="num" w:pos="-2975"/>
        </w:tabs>
        <w:ind w:left="1705" w:hanging="360"/>
      </w:pPr>
      <w:rPr>
        <w:rFonts w:ascii="Courier New" w:hAnsi="Courier New" w:cs="Courier New"/>
      </w:rPr>
    </w:lvl>
    <w:lvl w:ilvl="5">
      <w:start w:val="1"/>
      <w:numFmt w:val="bullet"/>
      <w:lvlText w:val=""/>
      <w:lvlJc w:val="left"/>
      <w:pPr>
        <w:tabs>
          <w:tab w:val="num" w:pos="-2975"/>
        </w:tabs>
        <w:ind w:left="2425" w:hanging="360"/>
      </w:pPr>
      <w:rPr>
        <w:rFonts w:ascii="Wingdings" w:hAnsi="Wingdings"/>
      </w:rPr>
    </w:lvl>
    <w:lvl w:ilvl="6">
      <w:start w:val="1"/>
      <w:numFmt w:val="bullet"/>
      <w:lvlText w:val=""/>
      <w:lvlJc w:val="left"/>
      <w:pPr>
        <w:tabs>
          <w:tab w:val="num" w:pos="-2975"/>
        </w:tabs>
        <w:ind w:left="3145" w:hanging="360"/>
      </w:pPr>
      <w:rPr>
        <w:rFonts w:ascii="Symbol" w:hAnsi="Symbol"/>
      </w:rPr>
    </w:lvl>
    <w:lvl w:ilvl="7">
      <w:start w:val="1"/>
      <w:numFmt w:val="bullet"/>
      <w:lvlText w:val="o"/>
      <w:lvlJc w:val="left"/>
      <w:pPr>
        <w:tabs>
          <w:tab w:val="num" w:pos="-2975"/>
        </w:tabs>
        <w:ind w:left="3865" w:hanging="360"/>
      </w:pPr>
      <w:rPr>
        <w:rFonts w:ascii="Courier New" w:hAnsi="Courier New" w:cs="Courier New"/>
      </w:rPr>
    </w:lvl>
    <w:lvl w:ilvl="8">
      <w:start w:val="1"/>
      <w:numFmt w:val="bullet"/>
      <w:lvlText w:val=""/>
      <w:lvlJc w:val="left"/>
      <w:pPr>
        <w:tabs>
          <w:tab w:val="num" w:pos="-2975"/>
        </w:tabs>
        <w:ind w:left="4585"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3"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5"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6"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8"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3"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4"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5"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6"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7"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8"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9"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5"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6"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7"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8"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0"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1"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2"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3"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4"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15"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7"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1"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2"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3"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5"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22"/>
  </w:num>
  <w:num w:numId="15">
    <w:abstractNumId w:val="23"/>
  </w:num>
  <w:num w:numId="16">
    <w:abstractNumId w:val="28"/>
  </w:num>
  <w:num w:numId="17">
    <w:abstractNumId w:val="31"/>
  </w:num>
  <w:num w:numId="18">
    <w:abstractNumId w:val="32"/>
  </w:num>
  <w:num w:numId="19">
    <w:abstractNumId w:val="33"/>
  </w:num>
  <w:num w:numId="20">
    <w:abstractNumId w:val="34"/>
  </w:num>
  <w:num w:numId="21">
    <w:abstractNumId w:val="35"/>
  </w:num>
  <w:num w:numId="22">
    <w:abstractNumId w:val="36"/>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1"/>
  </w:num>
  <w:num w:numId="38">
    <w:abstractNumId w:val="52"/>
  </w:num>
  <w:num w:numId="39">
    <w:abstractNumId w:val="53"/>
  </w:num>
  <w:num w:numId="40">
    <w:abstractNumId w:val="55"/>
  </w:num>
  <w:num w:numId="41">
    <w:abstractNumId w:val="56"/>
  </w:num>
  <w:num w:numId="42">
    <w:abstractNumId w:val="57"/>
  </w:num>
  <w:num w:numId="43">
    <w:abstractNumId w:val="59"/>
  </w:num>
  <w:num w:numId="44">
    <w:abstractNumId w:val="62"/>
  </w:num>
  <w:num w:numId="45">
    <w:abstractNumId w:val="64"/>
  </w:num>
  <w:num w:numId="46">
    <w:abstractNumId w:val="66"/>
  </w:num>
  <w:num w:numId="47">
    <w:abstractNumId w:val="75"/>
  </w:num>
  <w:num w:numId="48">
    <w:abstractNumId w:val="109"/>
  </w:num>
  <w:num w:numId="49">
    <w:abstractNumId w:val="119"/>
  </w:num>
  <w:num w:numId="50">
    <w:abstractNumId w:val="114"/>
  </w:num>
  <w:num w:numId="51">
    <w:abstractNumId w:val="78"/>
  </w:num>
  <w:num w:numId="52">
    <w:abstractNumId w:val="77"/>
  </w:num>
  <w:num w:numId="53">
    <w:abstractNumId w:val="97"/>
  </w:num>
  <w:num w:numId="54">
    <w:abstractNumId w:val="118"/>
  </w:num>
  <w:num w:numId="55">
    <w:abstractNumId w:val="88"/>
  </w:num>
  <w:num w:numId="56">
    <w:abstractNumId w:val="85"/>
  </w:num>
  <w:num w:numId="57">
    <w:abstractNumId w:val="95"/>
  </w:num>
  <w:num w:numId="58">
    <w:abstractNumId w:val="94"/>
  </w:num>
  <w:num w:numId="59">
    <w:abstractNumId w:val="110"/>
  </w:num>
  <w:num w:numId="60">
    <w:abstractNumId w:val="99"/>
  </w:num>
  <w:num w:numId="61">
    <w:abstractNumId w:val="100"/>
  </w:num>
  <w:num w:numId="62">
    <w:abstractNumId w:val="82"/>
  </w:num>
  <w:num w:numId="63">
    <w:abstractNumId w:val="107"/>
  </w:num>
  <w:num w:numId="64">
    <w:abstractNumId w:val="90"/>
  </w:num>
  <w:num w:numId="65">
    <w:abstractNumId w:val="124"/>
  </w:num>
  <w:num w:numId="66">
    <w:abstractNumId w:val="79"/>
  </w:num>
  <w:num w:numId="67">
    <w:abstractNumId w:val="86"/>
  </w:num>
  <w:num w:numId="68">
    <w:abstractNumId w:val="93"/>
  </w:num>
  <w:num w:numId="69">
    <w:abstractNumId w:val="113"/>
  </w:num>
  <w:num w:numId="70">
    <w:abstractNumId w:val="103"/>
  </w:num>
  <w:num w:numId="71">
    <w:abstractNumId w:val="76"/>
  </w:num>
  <w:num w:numId="72">
    <w:abstractNumId w:val="122"/>
  </w:num>
  <w:num w:numId="73">
    <w:abstractNumId w:val="91"/>
  </w:num>
  <w:num w:numId="74">
    <w:abstractNumId w:val="81"/>
  </w:num>
  <w:num w:numId="75">
    <w:abstractNumId w:val="83"/>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0"/>
  </w:num>
  <w:num w:numId="106">
    <w:abstractNumId w:val="120"/>
  </w:num>
  <w:num w:numId="107">
    <w:abstractNumId w:val="104"/>
  </w:num>
  <w:num w:numId="108">
    <w:abstractNumId w:val="84"/>
  </w:num>
  <w:num w:numId="109">
    <w:abstractNumId w:val="92"/>
  </w:num>
  <w:num w:numId="110">
    <w:abstractNumId w:val="112"/>
  </w:num>
  <w:num w:numId="111">
    <w:abstractNumId w:val="121"/>
  </w:num>
  <w:num w:numId="112">
    <w:abstractNumId w:val="106"/>
  </w:num>
  <w:num w:numId="113">
    <w:abstractNumId w:val="126"/>
  </w:num>
  <w:num w:numId="114">
    <w:abstractNumId w:val="117"/>
  </w:num>
  <w:num w:numId="115">
    <w:abstractNumId w:val="98"/>
  </w:num>
  <w:num w:numId="116">
    <w:abstractNumId w:val="123"/>
  </w:num>
  <w:num w:numId="117">
    <w:abstractNumId w:val="115"/>
  </w:num>
  <w:num w:numId="118">
    <w:abstractNumId w:val="127"/>
  </w:num>
  <w:num w:numId="119">
    <w:abstractNumId w:val="87"/>
  </w:num>
  <w:num w:numId="120">
    <w:abstractNumId w:val="102"/>
  </w:num>
  <w:num w:numId="121">
    <w:abstractNumId w:val="116"/>
    <w:lvlOverride w:ilvl="0">
      <w:startOverride w:val="1"/>
    </w:lvlOverride>
    <w:lvlOverride w:ilvl="1"/>
    <w:lvlOverride w:ilvl="2"/>
    <w:lvlOverride w:ilvl="3"/>
    <w:lvlOverride w:ilvl="4"/>
    <w:lvlOverride w:ilvl="5"/>
    <w:lvlOverride w:ilvl="6"/>
    <w:lvlOverride w:ilvl="7"/>
    <w:lvlOverride w:ilvl="8"/>
  </w:num>
  <w:num w:numId="122">
    <w:abstractNumId w:val="89"/>
  </w:num>
  <w:num w:numId="123">
    <w:abstractNumId w:val="105"/>
  </w:num>
  <w:num w:numId="124">
    <w:abstractNumId w:val="108"/>
  </w:num>
  <w:num w:numId="125">
    <w:abstractNumId w:val="125"/>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num>
  <w:num w:numId="134">
    <w:abstractNumId w:val="111"/>
  </w:num>
  <w:num w:numId="135">
    <w:abstractNumId w:val="9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nb-NO" w:vendorID="64" w:dllVersion="131078" w:nlCheck="1" w:checkStyle="0"/>
  <w:activeWritingStyle w:appName="MSWord" w:lang="en-GB" w:vendorID="64" w:dllVersion="131078" w:nlCheck="1" w:checkStyle="0"/>
  <w:activeWritingStyle w:appName="MSWord" w:lang="en-US" w:vendorID="64" w:dllVersion="131078" w:nlCheck="1" w:checkStyle="0"/>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67DE"/>
    <w:rsid w:val="000026C1"/>
    <w:rsid w:val="00005F12"/>
    <w:rsid w:val="000060F8"/>
    <w:rsid w:val="00006AD0"/>
    <w:rsid w:val="0001452D"/>
    <w:rsid w:val="00017DF7"/>
    <w:rsid w:val="00020397"/>
    <w:rsid w:val="0002203E"/>
    <w:rsid w:val="000249BF"/>
    <w:rsid w:val="000271B5"/>
    <w:rsid w:val="00027229"/>
    <w:rsid w:val="0003022F"/>
    <w:rsid w:val="00031401"/>
    <w:rsid w:val="00032398"/>
    <w:rsid w:val="00043580"/>
    <w:rsid w:val="00043B93"/>
    <w:rsid w:val="000500EB"/>
    <w:rsid w:val="00051401"/>
    <w:rsid w:val="000519E8"/>
    <w:rsid w:val="00051C41"/>
    <w:rsid w:val="000526FA"/>
    <w:rsid w:val="000551DD"/>
    <w:rsid w:val="000608B3"/>
    <w:rsid w:val="00062253"/>
    <w:rsid w:val="000657E4"/>
    <w:rsid w:val="00067355"/>
    <w:rsid w:val="0008165B"/>
    <w:rsid w:val="00084591"/>
    <w:rsid w:val="00084EAD"/>
    <w:rsid w:val="000870C1"/>
    <w:rsid w:val="00087269"/>
    <w:rsid w:val="00091DB9"/>
    <w:rsid w:val="00093258"/>
    <w:rsid w:val="0009467D"/>
    <w:rsid w:val="00094E20"/>
    <w:rsid w:val="00095CC9"/>
    <w:rsid w:val="000964AF"/>
    <w:rsid w:val="000A1D92"/>
    <w:rsid w:val="000A4C04"/>
    <w:rsid w:val="000A532B"/>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E18BF"/>
    <w:rsid w:val="000E3403"/>
    <w:rsid w:val="000E5AA3"/>
    <w:rsid w:val="000F0AD6"/>
    <w:rsid w:val="000F148F"/>
    <w:rsid w:val="000F4278"/>
    <w:rsid w:val="000F5247"/>
    <w:rsid w:val="000F7888"/>
    <w:rsid w:val="00102026"/>
    <w:rsid w:val="00102774"/>
    <w:rsid w:val="00104707"/>
    <w:rsid w:val="001119CE"/>
    <w:rsid w:val="00125C06"/>
    <w:rsid w:val="00132B64"/>
    <w:rsid w:val="001342D4"/>
    <w:rsid w:val="00135295"/>
    <w:rsid w:val="00136264"/>
    <w:rsid w:val="00143641"/>
    <w:rsid w:val="00144E45"/>
    <w:rsid w:val="00150015"/>
    <w:rsid w:val="0015020E"/>
    <w:rsid w:val="0015038D"/>
    <w:rsid w:val="00150AF9"/>
    <w:rsid w:val="00154E30"/>
    <w:rsid w:val="00156ACE"/>
    <w:rsid w:val="001607E7"/>
    <w:rsid w:val="00160FA9"/>
    <w:rsid w:val="0016209A"/>
    <w:rsid w:val="00162C31"/>
    <w:rsid w:val="00164397"/>
    <w:rsid w:val="00166732"/>
    <w:rsid w:val="0016681C"/>
    <w:rsid w:val="001709BD"/>
    <w:rsid w:val="001733B6"/>
    <w:rsid w:val="00176835"/>
    <w:rsid w:val="00177C23"/>
    <w:rsid w:val="00183ABC"/>
    <w:rsid w:val="0018766A"/>
    <w:rsid w:val="0018773E"/>
    <w:rsid w:val="001909DD"/>
    <w:rsid w:val="00190B44"/>
    <w:rsid w:val="001A040F"/>
    <w:rsid w:val="001A220E"/>
    <w:rsid w:val="001A2495"/>
    <w:rsid w:val="001A390A"/>
    <w:rsid w:val="001A6C54"/>
    <w:rsid w:val="001A7605"/>
    <w:rsid w:val="001B188D"/>
    <w:rsid w:val="001B2F24"/>
    <w:rsid w:val="001B5C5A"/>
    <w:rsid w:val="001B67EA"/>
    <w:rsid w:val="001C2C12"/>
    <w:rsid w:val="001C3CA8"/>
    <w:rsid w:val="001C6F32"/>
    <w:rsid w:val="001D228D"/>
    <w:rsid w:val="001D40AE"/>
    <w:rsid w:val="001D60C0"/>
    <w:rsid w:val="001D6F74"/>
    <w:rsid w:val="001E0B0D"/>
    <w:rsid w:val="001E18DD"/>
    <w:rsid w:val="001E1F91"/>
    <w:rsid w:val="001E590C"/>
    <w:rsid w:val="001E719D"/>
    <w:rsid w:val="001F006F"/>
    <w:rsid w:val="001F3AFF"/>
    <w:rsid w:val="001F48D5"/>
    <w:rsid w:val="001F5D9A"/>
    <w:rsid w:val="001F7F2A"/>
    <w:rsid w:val="0020179E"/>
    <w:rsid w:val="00201B05"/>
    <w:rsid w:val="00202AA6"/>
    <w:rsid w:val="00202F1B"/>
    <w:rsid w:val="002038DD"/>
    <w:rsid w:val="00204009"/>
    <w:rsid w:val="002040F1"/>
    <w:rsid w:val="00210322"/>
    <w:rsid w:val="002113E9"/>
    <w:rsid w:val="002119F8"/>
    <w:rsid w:val="002139FC"/>
    <w:rsid w:val="00222850"/>
    <w:rsid w:val="00224037"/>
    <w:rsid w:val="002245FC"/>
    <w:rsid w:val="002254E0"/>
    <w:rsid w:val="002255D3"/>
    <w:rsid w:val="00235EB7"/>
    <w:rsid w:val="00236437"/>
    <w:rsid w:val="00241903"/>
    <w:rsid w:val="0025254C"/>
    <w:rsid w:val="00255929"/>
    <w:rsid w:val="00257574"/>
    <w:rsid w:val="002575FF"/>
    <w:rsid w:val="00260C04"/>
    <w:rsid w:val="00261376"/>
    <w:rsid w:val="00261830"/>
    <w:rsid w:val="00262497"/>
    <w:rsid w:val="00262532"/>
    <w:rsid w:val="00263DEC"/>
    <w:rsid w:val="00267E4A"/>
    <w:rsid w:val="00273057"/>
    <w:rsid w:val="002844D5"/>
    <w:rsid w:val="00286134"/>
    <w:rsid w:val="002865E5"/>
    <w:rsid w:val="00286D48"/>
    <w:rsid w:val="00290091"/>
    <w:rsid w:val="00295C6E"/>
    <w:rsid w:val="002A45C6"/>
    <w:rsid w:val="002B2F36"/>
    <w:rsid w:val="002C0B9E"/>
    <w:rsid w:val="002C43EE"/>
    <w:rsid w:val="002D008B"/>
    <w:rsid w:val="002D2667"/>
    <w:rsid w:val="002E194B"/>
    <w:rsid w:val="002E530D"/>
    <w:rsid w:val="002E615B"/>
    <w:rsid w:val="002E6ED6"/>
    <w:rsid w:val="002E7974"/>
    <w:rsid w:val="002F1507"/>
    <w:rsid w:val="002F16C2"/>
    <w:rsid w:val="00302C69"/>
    <w:rsid w:val="00303A2C"/>
    <w:rsid w:val="00304E35"/>
    <w:rsid w:val="00307FC5"/>
    <w:rsid w:val="00312D01"/>
    <w:rsid w:val="00316CAA"/>
    <w:rsid w:val="003225B1"/>
    <w:rsid w:val="00323E2F"/>
    <w:rsid w:val="00325E99"/>
    <w:rsid w:val="00334028"/>
    <w:rsid w:val="00336BED"/>
    <w:rsid w:val="003420B9"/>
    <w:rsid w:val="0034318F"/>
    <w:rsid w:val="0035116B"/>
    <w:rsid w:val="003517F4"/>
    <w:rsid w:val="00355477"/>
    <w:rsid w:val="00356F3C"/>
    <w:rsid w:val="003625B0"/>
    <w:rsid w:val="003633F9"/>
    <w:rsid w:val="00363DE0"/>
    <w:rsid w:val="00365A26"/>
    <w:rsid w:val="00365AB5"/>
    <w:rsid w:val="00367C21"/>
    <w:rsid w:val="00373203"/>
    <w:rsid w:val="003748CE"/>
    <w:rsid w:val="0038240A"/>
    <w:rsid w:val="00382C7D"/>
    <w:rsid w:val="003869A3"/>
    <w:rsid w:val="00386AE8"/>
    <w:rsid w:val="00390C81"/>
    <w:rsid w:val="00391AD0"/>
    <w:rsid w:val="00391E2A"/>
    <w:rsid w:val="003929C6"/>
    <w:rsid w:val="00393C4A"/>
    <w:rsid w:val="0039461B"/>
    <w:rsid w:val="003A0165"/>
    <w:rsid w:val="003A2728"/>
    <w:rsid w:val="003A7B57"/>
    <w:rsid w:val="003B20EF"/>
    <w:rsid w:val="003B2DC4"/>
    <w:rsid w:val="003B5A8D"/>
    <w:rsid w:val="003B5EF4"/>
    <w:rsid w:val="003C0668"/>
    <w:rsid w:val="003C528D"/>
    <w:rsid w:val="003D0103"/>
    <w:rsid w:val="003D0496"/>
    <w:rsid w:val="003D2CD1"/>
    <w:rsid w:val="003D6456"/>
    <w:rsid w:val="003D7423"/>
    <w:rsid w:val="003E5CA2"/>
    <w:rsid w:val="003F0080"/>
    <w:rsid w:val="003F1B15"/>
    <w:rsid w:val="003F2959"/>
    <w:rsid w:val="003F3E77"/>
    <w:rsid w:val="003F3FD8"/>
    <w:rsid w:val="003F5C34"/>
    <w:rsid w:val="003F7C20"/>
    <w:rsid w:val="004004F9"/>
    <w:rsid w:val="00405990"/>
    <w:rsid w:val="0041321E"/>
    <w:rsid w:val="00413255"/>
    <w:rsid w:val="00413A0C"/>
    <w:rsid w:val="00414C3A"/>
    <w:rsid w:val="00415267"/>
    <w:rsid w:val="004164A9"/>
    <w:rsid w:val="00416E37"/>
    <w:rsid w:val="00417D8C"/>
    <w:rsid w:val="00424055"/>
    <w:rsid w:val="00426BB7"/>
    <w:rsid w:val="00427DBC"/>
    <w:rsid w:val="00430BFF"/>
    <w:rsid w:val="00433E20"/>
    <w:rsid w:val="004359EC"/>
    <w:rsid w:val="00437252"/>
    <w:rsid w:val="004429C6"/>
    <w:rsid w:val="00442F56"/>
    <w:rsid w:val="00455E3E"/>
    <w:rsid w:val="00457120"/>
    <w:rsid w:val="00461474"/>
    <w:rsid w:val="0046161A"/>
    <w:rsid w:val="00463642"/>
    <w:rsid w:val="00467701"/>
    <w:rsid w:val="004718FC"/>
    <w:rsid w:val="00474780"/>
    <w:rsid w:val="0047668B"/>
    <w:rsid w:val="004826F9"/>
    <w:rsid w:val="004839FE"/>
    <w:rsid w:val="00483C8B"/>
    <w:rsid w:val="00484885"/>
    <w:rsid w:val="0048672D"/>
    <w:rsid w:val="004916AB"/>
    <w:rsid w:val="00492F31"/>
    <w:rsid w:val="00497D7D"/>
    <w:rsid w:val="004A0A37"/>
    <w:rsid w:val="004A2024"/>
    <w:rsid w:val="004A263A"/>
    <w:rsid w:val="004A2F04"/>
    <w:rsid w:val="004A577C"/>
    <w:rsid w:val="004B0E8E"/>
    <w:rsid w:val="004B15F4"/>
    <w:rsid w:val="004B2A0A"/>
    <w:rsid w:val="004B4798"/>
    <w:rsid w:val="004B5544"/>
    <w:rsid w:val="004B5865"/>
    <w:rsid w:val="004B5E2B"/>
    <w:rsid w:val="004C0037"/>
    <w:rsid w:val="004C1D26"/>
    <w:rsid w:val="004C30C5"/>
    <w:rsid w:val="004C324A"/>
    <w:rsid w:val="004C377C"/>
    <w:rsid w:val="004C47B9"/>
    <w:rsid w:val="004D3AF8"/>
    <w:rsid w:val="004D5D09"/>
    <w:rsid w:val="004D6CF9"/>
    <w:rsid w:val="004D77CB"/>
    <w:rsid w:val="004E12B9"/>
    <w:rsid w:val="004E24B8"/>
    <w:rsid w:val="004E451F"/>
    <w:rsid w:val="004E5105"/>
    <w:rsid w:val="004E59CC"/>
    <w:rsid w:val="004E6D81"/>
    <w:rsid w:val="004E7E2F"/>
    <w:rsid w:val="004F1525"/>
    <w:rsid w:val="004F7A26"/>
    <w:rsid w:val="0050178E"/>
    <w:rsid w:val="00501EF7"/>
    <w:rsid w:val="0050236A"/>
    <w:rsid w:val="005056BD"/>
    <w:rsid w:val="0051078E"/>
    <w:rsid w:val="00513E7A"/>
    <w:rsid w:val="00515C50"/>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600A0"/>
    <w:rsid w:val="00560563"/>
    <w:rsid w:val="00560F5F"/>
    <w:rsid w:val="00562398"/>
    <w:rsid w:val="005632CD"/>
    <w:rsid w:val="005658E0"/>
    <w:rsid w:val="00567533"/>
    <w:rsid w:val="005753DD"/>
    <w:rsid w:val="0058250E"/>
    <w:rsid w:val="00582CC8"/>
    <w:rsid w:val="00582F6C"/>
    <w:rsid w:val="005836C2"/>
    <w:rsid w:val="00584E7F"/>
    <w:rsid w:val="00586A4A"/>
    <w:rsid w:val="00586BDE"/>
    <w:rsid w:val="00590721"/>
    <w:rsid w:val="00590CBE"/>
    <w:rsid w:val="00597A80"/>
    <w:rsid w:val="005A0348"/>
    <w:rsid w:val="005A4C4D"/>
    <w:rsid w:val="005A6075"/>
    <w:rsid w:val="005A7276"/>
    <w:rsid w:val="005B07B3"/>
    <w:rsid w:val="005B37E7"/>
    <w:rsid w:val="005B40C6"/>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97C"/>
    <w:rsid w:val="00610CC7"/>
    <w:rsid w:val="00612447"/>
    <w:rsid w:val="00612D82"/>
    <w:rsid w:val="00615D39"/>
    <w:rsid w:val="006228FF"/>
    <w:rsid w:val="00622B30"/>
    <w:rsid w:val="00622BAB"/>
    <w:rsid w:val="00622D23"/>
    <w:rsid w:val="0062612F"/>
    <w:rsid w:val="00626300"/>
    <w:rsid w:val="00626314"/>
    <w:rsid w:val="00630A80"/>
    <w:rsid w:val="0063172D"/>
    <w:rsid w:val="00631B50"/>
    <w:rsid w:val="0063653F"/>
    <w:rsid w:val="00637C67"/>
    <w:rsid w:val="00641B20"/>
    <w:rsid w:val="00642185"/>
    <w:rsid w:val="006427D5"/>
    <w:rsid w:val="006428F0"/>
    <w:rsid w:val="0064329E"/>
    <w:rsid w:val="00644E0C"/>
    <w:rsid w:val="006557FD"/>
    <w:rsid w:val="00655990"/>
    <w:rsid w:val="00660719"/>
    <w:rsid w:val="00662BD9"/>
    <w:rsid w:val="00665B24"/>
    <w:rsid w:val="006674E0"/>
    <w:rsid w:val="006721E6"/>
    <w:rsid w:val="00675BF9"/>
    <w:rsid w:val="00676D11"/>
    <w:rsid w:val="006770A0"/>
    <w:rsid w:val="00677B0E"/>
    <w:rsid w:val="006806A3"/>
    <w:rsid w:val="00682500"/>
    <w:rsid w:val="0068762E"/>
    <w:rsid w:val="00696C0B"/>
    <w:rsid w:val="006A06B8"/>
    <w:rsid w:val="006A1E1F"/>
    <w:rsid w:val="006A5591"/>
    <w:rsid w:val="006A56EE"/>
    <w:rsid w:val="006A65BC"/>
    <w:rsid w:val="006B0483"/>
    <w:rsid w:val="006B2C60"/>
    <w:rsid w:val="006B383D"/>
    <w:rsid w:val="006B67DE"/>
    <w:rsid w:val="006C00DE"/>
    <w:rsid w:val="006C118A"/>
    <w:rsid w:val="006C25AE"/>
    <w:rsid w:val="006C40D4"/>
    <w:rsid w:val="006C581F"/>
    <w:rsid w:val="006C5E53"/>
    <w:rsid w:val="006C651B"/>
    <w:rsid w:val="006C6809"/>
    <w:rsid w:val="006D2255"/>
    <w:rsid w:val="006D35CB"/>
    <w:rsid w:val="006D3747"/>
    <w:rsid w:val="006D445E"/>
    <w:rsid w:val="006D6FED"/>
    <w:rsid w:val="006E022E"/>
    <w:rsid w:val="006E0D1A"/>
    <w:rsid w:val="006E1483"/>
    <w:rsid w:val="006E1943"/>
    <w:rsid w:val="006E359E"/>
    <w:rsid w:val="006E416B"/>
    <w:rsid w:val="006E4529"/>
    <w:rsid w:val="006E47BA"/>
    <w:rsid w:val="006F16D6"/>
    <w:rsid w:val="006F3B5E"/>
    <w:rsid w:val="006F61C7"/>
    <w:rsid w:val="006F6918"/>
    <w:rsid w:val="006F6F83"/>
    <w:rsid w:val="007038A9"/>
    <w:rsid w:val="00710742"/>
    <w:rsid w:val="00717AED"/>
    <w:rsid w:val="00721122"/>
    <w:rsid w:val="007211AC"/>
    <w:rsid w:val="00721609"/>
    <w:rsid w:val="00723FCC"/>
    <w:rsid w:val="00725233"/>
    <w:rsid w:val="007259FE"/>
    <w:rsid w:val="00726203"/>
    <w:rsid w:val="00730027"/>
    <w:rsid w:val="00735AA0"/>
    <w:rsid w:val="0073609B"/>
    <w:rsid w:val="007366F9"/>
    <w:rsid w:val="007372F3"/>
    <w:rsid w:val="00737335"/>
    <w:rsid w:val="00745469"/>
    <w:rsid w:val="00750A6C"/>
    <w:rsid w:val="00753DCF"/>
    <w:rsid w:val="0075704F"/>
    <w:rsid w:val="00757F98"/>
    <w:rsid w:val="00761040"/>
    <w:rsid w:val="00761C70"/>
    <w:rsid w:val="00761E46"/>
    <w:rsid w:val="00762E2C"/>
    <w:rsid w:val="007644DE"/>
    <w:rsid w:val="00770717"/>
    <w:rsid w:val="007748EF"/>
    <w:rsid w:val="0077498C"/>
    <w:rsid w:val="0077775D"/>
    <w:rsid w:val="00780CDB"/>
    <w:rsid w:val="00780DE0"/>
    <w:rsid w:val="007812D5"/>
    <w:rsid w:val="00781715"/>
    <w:rsid w:val="00781B4E"/>
    <w:rsid w:val="00790A60"/>
    <w:rsid w:val="00794FDD"/>
    <w:rsid w:val="00795EEB"/>
    <w:rsid w:val="00796E84"/>
    <w:rsid w:val="0079766B"/>
    <w:rsid w:val="007A09F8"/>
    <w:rsid w:val="007A2425"/>
    <w:rsid w:val="007A2854"/>
    <w:rsid w:val="007A2A40"/>
    <w:rsid w:val="007B06A1"/>
    <w:rsid w:val="007B11CE"/>
    <w:rsid w:val="007B2ECD"/>
    <w:rsid w:val="007B3B17"/>
    <w:rsid w:val="007B6CAB"/>
    <w:rsid w:val="007C43B3"/>
    <w:rsid w:val="007C77A3"/>
    <w:rsid w:val="007D08FA"/>
    <w:rsid w:val="007D377A"/>
    <w:rsid w:val="007D4C3C"/>
    <w:rsid w:val="007D5954"/>
    <w:rsid w:val="007D71C9"/>
    <w:rsid w:val="007E2794"/>
    <w:rsid w:val="007E3218"/>
    <w:rsid w:val="007E41D2"/>
    <w:rsid w:val="007E6435"/>
    <w:rsid w:val="007E7CED"/>
    <w:rsid w:val="007F00EB"/>
    <w:rsid w:val="007F58B3"/>
    <w:rsid w:val="007F6426"/>
    <w:rsid w:val="00801E7F"/>
    <w:rsid w:val="00804DA6"/>
    <w:rsid w:val="008060B2"/>
    <w:rsid w:val="00810EEE"/>
    <w:rsid w:val="00811036"/>
    <w:rsid w:val="00811838"/>
    <w:rsid w:val="00815034"/>
    <w:rsid w:val="00821161"/>
    <w:rsid w:val="00821E8E"/>
    <w:rsid w:val="00821EBD"/>
    <w:rsid w:val="0083055A"/>
    <w:rsid w:val="00830F6E"/>
    <w:rsid w:val="00834871"/>
    <w:rsid w:val="00836E70"/>
    <w:rsid w:val="0083701A"/>
    <w:rsid w:val="008376D6"/>
    <w:rsid w:val="00837F2F"/>
    <w:rsid w:val="00840779"/>
    <w:rsid w:val="00840A85"/>
    <w:rsid w:val="00844A25"/>
    <w:rsid w:val="00847955"/>
    <w:rsid w:val="008510F0"/>
    <w:rsid w:val="00851B4A"/>
    <w:rsid w:val="00854D0B"/>
    <w:rsid w:val="00855C51"/>
    <w:rsid w:val="00855DDF"/>
    <w:rsid w:val="00861535"/>
    <w:rsid w:val="008630C3"/>
    <w:rsid w:val="00865A35"/>
    <w:rsid w:val="00870BF6"/>
    <w:rsid w:val="00870CFB"/>
    <w:rsid w:val="00870D54"/>
    <w:rsid w:val="0087139B"/>
    <w:rsid w:val="0087417F"/>
    <w:rsid w:val="00874978"/>
    <w:rsid w:val="00881DF3"/>
    <w:rsid w:val="00887C3A"/>
    <w:rsid w:val="00894153"/>
    <w:rsid w:val="00894CFC"/>
    <w:rsid w:val="00894DE0"/>
    <w:rsid w:val="008A1067"/>
    <w:rsid w:val="008A2BE9"/>
    <w:rsid w:val="008A4457"/>
    <w:rsid w:val="008A4BDA"/>
    <w:rsid w:val="008A7E09"/>
    <w:rsid w:val="008B40EF"/>
    <w:rsid w:val="008B5B11"/>
    <w:rsid w:val="008C0341"/>
    <w:rsid w:val="008C197E"/>
    <w:rsid w:val="008C1C1F"/>
    <w:rsid w:val="008C2637"/>
    <w:rsid w:val="008C48CE"/>
    <w:rsid w:val="008D0CEF"/>
    <w:rsid w:val="008D27DD"/>
    <w:rsid w:val="008D2F2C"/>
    <w:rsid w:val="008D55F5"/>
    <w:rsid w:val="008E7D42"/>
    <w:rsid w:val="008F0602"/>
    <w:rsid w:val="008F0654"/>
    <w:rsid w:val="008F615B"/>
    <w:rsid w:val="00901C92"/>
    <w:rsid w:val="00903F70"/>
    <w:rsid w:val="00905D28"/>
    <w:rsid w:val="00912FF9"/>
    <w:rsid w:val="00914AF7"/>
    <w:rsid w:val="00923AB8"/>
    <w:rsid w:val="00927805"/>
    <w:rsid w:val="00927A00"/>
    <w:rsid w:val="00930D72"/>
    <w:rsid w:val="00934766"/>
    <w:rsid w:val="00940F80"/>
    <w:rsid w:val="00941252"/>
    <w:rsid w:val="0094138C"/>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539B"/>
    <w:rsid w:val="009861E9"/>
    <w:rsid w:val="00986903"/>
    <w:rsid w:val="00990FDB"/>
    <w:rsid w:val="00992773"/>
    <w:rsid w:val="00992CE7"/>
    <w:rsid w:val="009963C4"/>
    <w:rsid w:val="00996592"/>
    <w:rsid w:val="009975A9"/>
    <w:rsid w:val="009A117D"/>
    <w:rsid w:val="009A434F"/>
    <w:rsid w:val="009B1308"/>
    <w:rsid w:val="009B46E1"/>
    <w:rsid w:val="009B4CBF"/>
    <w:rsid w:val="009B5BDF"/>
    <w:rsid w:val="009B6A57"/>
    <w:rsid w:val="009B7789"/>
    <w:rsid w:val="009C3CAE"/>
    <w:rsid w:val="009C582D"/>
    <w:rsid w:val="009C60F6"/>
    <w:rsid w:val="009D3D44"/>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2D67"/>
    <w:rsid w:val="00A031A7"/>
    <w:rsid w:val="00A04725"/>
    <w:rsid w:val="00A04D55"/>
    <w:rsid w:val="00A06258"/>
    <w:rsid w:val="00A07E45"/>
    <w:rsid w:val="00A11F7B"/>
    <w:rsid w:val="00A11FCF"/>
    <w:rsid w:val="00A12BCD"/>
    <w:rsid w:val="00A3280F"/>
    <w:rsid w:val="00A32EF1"/>
    <w:rsid w:val="00A32F92"/>
    <w:rsid w:val="00A3407C"/>
    <w:rsid w:val="00A34B6F"/>
    <w:rsid w:val="00A36220"/>
    <w:rsid w:val="00A36864"/>
    <w:rsid w:val="00A400B6"/>
    <w:rsid w:val="00A42B1F"/>
    <w:rsid w:val="00A432D5"/>
    <w:rsid w:val="00A436BB"/>
    <w:rsid w:val="00A4458A"/>
    <w:rsid w:val="00A47479"/>
    <w:rsid w:val="00A50A22"/>
    <w:rsid w:val="00A516D7"/>
    <w:rsid w:val="00A517F2"/>
    <w:rsid w:val="00A51D28"/>
    <w:rsid w:val="00A53573"/>
    <w:rsid w:val="00A54CC4"/>
    <w:rsid w:val="00A554AA"/>
    <w:rsid w:val="00A565C7"/>
    <w:rsid w:val="00A6498D"/>
    <w:rsid w:val="00A6782D"/>
    <w:rsid w:val="00A706BD"/>
    <w:rsid w:val="00A71C21"/>
    <w:rsid w:val="00A72817"/>
    <w:rsid w:val="00A74E74"/>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B0D43"/>
    <w:rsid w:val="00AB0FBA"/>
    <w:rsid w:val="00AB49C7"/>
    <w:rsid w:val="00AB6359"/>
    <w:rsid w:val="00AC464B"/>
    <w:rsid w:val="00AC55A5"/>
    <w:rsid w:val="00AD5548"/>
    <w:rsid w:val="00AD5FB8"/>
    <w:rsid w:val="00AD7199"/>
    <w:rsid w:val="00AD7433"/>
    <w:rsid w:val="00AE2062"/>
    <w:rsid w:val="00AE4EA8"/>
    <w:rsid w:val="00AF0339"/>
    <w:rsid w:val="00AF5ABC"/>
    <w:rsid w:val="00B01B6B"/>
    <w:rsid w:val="00B0214D"/>
    <w:rsid w:val="00B02EC3"/>
    <w:rsid w:val="00B033CB"/>
    <w:rsid w:val="00B0413B"/>
    <w:rsid w:val="00B054F9"/>
    <w:rsid w:val="00B055D7"/>
    <w:rsid w:val="00B114FF"/>
    <w:rsid w:val="00B12C48"/>
    <w:rsid w:val="00B16C7F"/>
    <w:rsid w:val="00B17EF4"/>
    <w:rsid w:val="00B20DB0"/>
    <w:rsid w:val="00B234E1"/>
    <w:rsid w:val="00B23FF4"/>
    <w:rsid w:val="00B24142"/>
    <w:rsid w:val="00B24AE7"/>
    <w:rsid w:val="00B30147"/>
    <w:rsid w:val="00B309F5"/>
    <w:rsid w:val="00B30B15"/>
    <w:rsid w:val="00B32255"/>
    <w:rsid w:val="00B34799"/>
    <w:rsid w:val="00B350BF"/>
    <w:rsid w:val="00B35EE6"/>
    <w:rsid w:val="00B40A00"/>
    <w:rsid w:val="00B41D45"/>
    <w:rsid w:val="00B432E3"/>
    <w:rsid w:val="00B439BB"/>
    <w:rsid w:val="00B445C1"/>
    <w:rsid w:val="00B470EC"/>
    <w:rsid w:val="00B50938"/>
    <w:rsid w:val="00B509CB"/>
    <w:rsid w:val="00B54366"/>
    <w:rsid w:val="00B578BC"/>
    <w:rsid w:val="00B57C0A"/>
    <w:rsid w:val="00B60845"/>
    <w:rsid w:val="00B60C15"/>
    <w:rsid w:val="00B63B1F"/>
    <w:rsid w:val="00B63C67"/>
    <w:rsid w:val="00B6477A"/>
    <w:rsid w:val="00B81759"/>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0F97"/>
    <w:rsid w:val="00BC4F0E"/>
    <w:rsid w:val="00BC776D"/>
    <w:rsid w:val="00BC7854"/>
    <w:rsid w:val="00BD0C79"/>
    <w:rsid w:val="00BD1068"/>
    <w:rsid w:val="00BD387A"/>
    <w:rsid w:val="00BD5FCF"/>
    <w:rsid w:val="00BE02B1"/>
    <w:rsid w:val="00BE166F"/>
    <w:rsid w:val="00BE2A05"/>
    <w:rsid w:val="00BE4D9B"/>
    <w:rsid w:val="00BE5046"/>
    <w:rsid w:val="00BF4B12"/>
    <w:rsid w:val="00C00585"/>
    <w:rsid w:val="00C02C74"/>
    <w:rsid w:val="00C03034"/>
    <w:rsid w:val="00C041F3"/>
    <w:rsid w:val="00C04A04"/>
    <w:rsid w:val="00C10939"/>
    <w:rsid w:val="00C13563"/>
    <w:rsid w:val="00C13818"/>
    <w:rsid w:val="00C1456E"/>
    <w:rsid w:val="00C15BDD"/>
    <w:rsid w:val="00C2365C"/>
    <w:rsid w:val="00C263FB"/>
    <w:rsid w:val="00C31827"/>
    <w:rsid w:val="00C3533A"/>
    <w:rsid w:val="00C37981"/>
    <w:rsid w:val="00C40D06"/>
    <w:rsid w:val="00C413F5"/>
    <w:rsid w:val="00C4337C"/>
    <w:rsid w:val="00C4447F"/>
    <w:rsid w:val="00C44A8A"/>
    <w:rsid w:val="00C454E8"/>
    <w:rsid w:val="00C51EB9"/>
    <w:rsid w:val="00C52386"/>
    <w:rsid w:val="00C53799"/>
    <w:rsid w:val="00C55F20"/>
    <w:rsid w:val="00C57441"/>
    <w:rsid w:val="00C578FC"/>
    <w:rsid w:val="00C57B6A"/>
    <w:rsid w:val="00C6243A"/>
    <w:rsid w:val="00C65D10"/>
    <w:rsid w:val="00C67D07"/>
    <w:rsid w:val="00C74088"/>
    <w:rsid w:val="00C74C94"/>
    <w:rsid w:val="00C772F2"/>
    <w:rsid w:val="00C81CCC"/>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F09"/>
    <w:rsid w:val="00CD134A"/>
    <w:rsid w:val="00CD2603"/>
    <w:rsid w:val="00CD6548"/>
    <w:rsid w:val="00CD6A48"/>
    <w:rsid w:val="00CE2004"/>
    <w:rsid w:val="00CF3AA1"/>
    <w:rsid w:val="00CF3FD9"/>
    <w:rsid w:val="00CF63B4"/>
    <w:rsid w:val="00D01045"/>
    <w:rsid w:val="00D027C0"/>
    <w:rsid w:val="00D041AD"/>
    <w:rsid w:val="00D04BB5"/>
    <w:rsid w:val="00D14103"/>
    <w:rsid w:val="00D175A2"/>
    <w:rsid w:val="00D205D9"/>
    <w:rsid w:val="00D25EBB"/>
    <w:rsid w:val="00D27D48"/>
    <w:rsid w:val="00D31811"/>
    <w:rsid w:val="00D320B0"/>
    <w:rsid w:val="00D3565E"/>
    <w:rsid w:val="00D370B8"/>
    <w:rsid w:val="00D402A0"/>
    <w:rsid w:val="00D415D1"/>
    <w:rsid w:val="00D43C48"/>
    <w:rsid w:val="00D6165A"/>
    <w:rsid w:val="00D62479"/>
    <w:rsid w:val="00D633BF"/>
    <w:rsid w:val="00D64673"/>
    <w:rsid w:val="00D71248"/>
    <w:rsid w:val="00D764C9"/>
    <w:rsid w:val="00D77DD7"/>
    <w:rsid w:val="00D850F9"/>
    <w:rsid w:val="00D86A4D"/>
    <w:rsid w:val="00D86D41"/>
    <w:rsid w:val="00D9146E"/>
    <w:rsid w:val="00D91797"/>
    <w:rsid w:val="00D93563"/>
    <w:rsid w:val="00D93C04"/>
    <w:rsid w:val="00DA12F7"/>
    <w:rsid w:val="00DA1E69"/>
    <w:rsid w:val="00DA3609"/>
    <w:rsid w:val="00DA4957"/>
    <w:rsid w:val="00DB349E"/>
    <w:rsid w:val="00DB3D84"/>
    <w:rsid w:val="00DC4147"/>
    <w:rsid w:val="00DD4AA1"/>
    <w:rsid w:val="00DD4C0F"/>
    <w:rsid w:val="00DD4EFD"/>
    <w:rsid w:val="00DE4E8D"/>
    <w:rsid w:val="00DF01CC"/>
    <w:rsid w:val="00DF0765"/>
    <w:rsid w:val="00DF3374"/>
    <w:rsid w:val="00E005CD"/>
    <w:rsid w:val="00E03BF5"/>
    <w:rsid w:val="00E05DA9"/>
    <w:rsid w:val="00E11E41"/>
    <w:rsid w:val="00E126AE"/>
    <w:rsid w:val="00E215C3"/>
    <w:rsid w:val="00E218B5"/>
    <w:rsid w:val="00E22020"/>
    <w:rsid w:val="00E22589"/>
    <w:rsid w:val="00E23A7E"/>
    <w:rsid w:val="00E23C87"/>
    <w:rsid w:val="00E26C4D"/>
    <w:rsid w:val="00E26E29"/>
    <w:rsid w:val="00E31481"/>
    <w:rsid w:val="00E33F0A"/>
    <w:rsid w:val="00E40D4F"/>
    <w:rsid w:val="00E412EB"/>
    <w:rsid w:val="00E42EF0"/>
    <w:rsid w:val="00E44844"/>
    <w:rsid w:val="00E46BE5"/>
    <w:rsid w:val="00E504DB"/>
    <w:rsid w:val="00E50FB2"/>
    <w:rsid w:val="00E57E45"/>
    <w:rsid w:val="00E66DE7"/>
    <w:rsid w:val="00E714E3"/>
    <w:rsid w:val="00E73032"/>
    <w:rsid w:val="00E7304E"/>
    <w:rsid w:val="00E76586"/>
    <w:rsid w:val="00E80F89"/>
    <w:rsid w:val="00E81164"/>
    <w:rsid w:val="00E83E8D"/>
    <w:rsid w:val="00E85B9D"/>
    <w:rsid w:val="00E9100D"/>
    <w:rsid w:val="00E95980"/>
    <w:rsid w:val="00EA2567"/>
    <w:rsid w:val="00EA30CF"/>
    <w:rsid w:val="00EA42E7"/>
    <w:rsid w:val="00EA45CA"/>
    <w:rsid w:val="00EA5E7C"/>
    <w:rsid w:val="00EB7A45"/>
    <w:rsid w:val="00EC0E4F"/>
    <w:rsid w:val="00EC0E9E"/>
    <w:rsid w:val="00EC1B0B"/>
    <w:rsid w:val="00ED098E"/>
    <w:rsid w:val="00ED1C74"/>
    <w:rsid w:val="00ED2B02"/>
    <w:rsid w:val="00ED4C26"/>
    <w:rsid w:val="00ED73CD"/>
    <w:rsid w:val="00ED7A65"/>
    <w:rsid w:val="00EE0EE1"/>
    <w:rsid w:val="00EE3228"/>
    <w:rsid w:val="00EE3C36"/>
    <w:rsid w:val="00EE4410"/>
    <w:rsid w:val="00EE6A8C"/>
    <w:rsid w:val="00EE6D44"/>
    <w:rsid w:val="00EF0A80"/>
    <w:rsid w:val="00EF3196"/>
    <w:rsid w:val="00EF5F9E"/>
    <w:rsid w:val="00F01C29"/>
    <w:rsid w:val="00F1013A"/>
    <w:rsid w:val="00F1062C"/>
    <w:rsid w:val="00F114A2"/>
    <w:rsid w:val="00F11E0A"/>
    <w:rsid w:val="00F123C0"/>
    <w:rsid w:val="00F1246A"/>
    <w:rsid w:val="00F14454"/>
    <w:rsid w:val="00F2376B"/>
    <w:rsid w:val="00F242E4"/>
    <w:rsid w:val="00F24E02"/>
    <w:rsid w:val="00F30559"/>
    <w:rsid w:val="00F3300A"/>
    <w:rsid w:val="00F34AE8"/>
    <w:rsid w:val="00F36EF6"/>
    <w:rsid w:val="00F46020"/>
    <w:rsid w:val="00F51B7B"/>
    <w:rsid w:val="00F51DF0"/>
    <w:rsid w:val="00F5288A"/>
    <w:rsid w:val="00F55738"/>
    <w:rsid w:val="00F55A5C"/>
    <w:rsid w:val="00F62E27"/>
    <w:rsid w:val="00F65312"/>
    <w:rsid w:val="00F7344E"/>
    <w:rsid w:val="00F87693"/>
    <w:rsid w:val="00F919A4"/>
    <w:rsid w:val="00F94446"/>
    <w:rsid w:val="00F97A1C"/>
    <w:rsid w:val="00FA2032"/>
    <w:rsid w:val="00FA5F2D"/>
    <w:rsid w:val="00FA6676"/>
    <w:rsid w:val="00FA72DD"/>
    <w:rsid w:val="00FA7D63"/>
    <w:rsid w:val="00FB0CD1"/>
    <w:rsid w:val="00FB16A8"/>
    <w:rsid w:val="00FB197A"/>
    <w:rsid w:val="00FB5FE4"/>
    <w:rsid w:val="00FB7426"/>
    <w:rsid w:val="00FC0615"/>
    <w:rsid w:val="00FC1CF8"/>
    <w:rsid w:val="00FC1E70"/>
    <w:rsid w:val="00FC202D"/>
    <w:rsid w:val="00FC5CB7"/>
    <w:rsid w:val="00FD059E"/>
    <w:rsid w:val="00FD05C9"/>
    <w:rsid w:val="00FD0ACA"/>
    <w:rsid w:val="00FE19B9"/>
    <w:rsid w:val="00FE50B4"/>
    <w:rsid w:val="00FE5A71"/>
    <w:rsid w:val="00FE78C8"/>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0">
    <w:name w:val="Heading1"/>
    <w:basedOn w:val="ListBullet"/>
    <w:link w:val="Heading1Char0"/>
    <w:qFormat/>
    <w:rsid w:val="00E218B5"/>
    <w:rPr>
      <w:b/>
      <w:bCs/>
      <w:lang w:val="en-U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en-US"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3. Annex II.A – Erasmus+ Grant agreements (master files)</Documents>
    <EC_Collab_DocumentLanguage xmlns="cbb01951-1c45-4a5c-a97e-d9358664634d">EN</EC_Collab_DocumentLanguage>
    <EC_Collab_Status xmlns="cbb01951-1c45-4a5c-a97e-d9358664634d">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8503D-792F-48F3-A113-56D704EB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5.xml><?xml version="1.0" encoding="utf-8"?>
<ds:datastoreItem xmlns:ds="http://schemas.openxmlformats.org/officeDocument/2006/customXml" ds:itemID="{D9B97E57-D83B-43C6-BCE4-B059BEC3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3902</Words>
  <Characters>22244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Maria Christofidou</cp:lastModifiedBy>
  <cp:revision>28</cp:revision>
  <cp:lastPrinted>2019-12-10T09:09:00Z</cp:lastPrinted>
  <dcterms:created xsi:type="dcterms:W3CDTF">2021-10-22T09:30:00Z</dcterms:created>
  <dcterms:modified xsi:type="dcterms:W3CDTF">2021-11-11T07:18:00Z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0x010100258AA79CEB83498886A3A08681123250003B94253FC379F34EB27B3DFBA4A568C1</vt:lpwstr>
  </property>
</Properties>
</file>