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44" w:rsidRDefault="0019399F" w:rsidP="00974C86">
      <w:pPr>
        <w:spacing w:after="120"/>
        <w:jc w:val="both"/>
        <w:rPr>
          <w:rFonts w:ascii="Times New Roman" w:hAnsi="Times New Roman" w:cs="Times New Roman"/>
          <w:sz w:val="24"/>
          <w:szCs w:val="24"/>
          <w:lang w:val="en-IE"/>
        </w:rPr>
      </w:pPr>
      <w:bookmarkStart w:id="0" w:name="_GoBack"/>
      <w:bookmarkEnd w:id="0"/>
      <w:r>
        <w:rPr>
          <w:rFonts w:ascii="Times New Roman" w:hAnsi="Times New Roman" w:cs="Times New Roman"/>
          <w:sz w:val="24"/>
          <w:szCs w:val="24"/>
          <w:lang w:val="en-GB"/>
        </w:rPr>
        <w:t>T</w:t>
      </w:r>
      <w:r w:rsidR="00EA0FD2" w:rsidRPr="00232B6F">
        <w:rPr>
          <w:rFonts w:ascii="Times New Roman" w:hAnsi="Times New Roman" w:cs="Times New Roman"/>
          <w:sz w:val="24"/>
          <w:szCs w:val="24"/>
          <w:lang w:val="en-IE"/>
        </w:rPr>
        <w:t xml:space="preserve">he EACEA </w:t>
      </w:r>
      <w:r>
        <w:rPr>
          <w:rFonts w:ascii="Times New Roman" w:hAnsi="Times New Roman" w:cs="Times New Roman"/>
          <w:sz w:val="24"/>
          <w:szCs w:val="24"/>
          <w:lang w:val="en-IE"/>
        </w:rPr>
        <w:t>is</w:t>
      </w:r>
      <w:r w:rsidR="00EA0FD2" w:rsidRPr="00232B6F">
        <w:rPr>
          <w:rFonts w:ascii="Times New Roman" w:hAnsi="Times New Roman" w:cs="Times New Roman"/>
          <w:sz w:val="24"/>
          <w:szCs w:val="24"/>
          <w:lang w:val="en-IE"/>
        </w:rPr>
        <w:t xml:space="preserve"> implement</w:t>
      </w:r>
      <w:r>
        <w:rPr>
          <w:rFonts w:ascii="Times New Roman" w:hAnsi="Times New Roman" w:cs="Times New Roman"/>
          <w:sz w:val="24"/>
          <w:szCs w:val="24"/>
          <w:lang w:val="en-IE"/>
        </w:rPr>
        <w:t xml:space="preserve">ing </w:t>
      </w:r>
      <w:r w:rsidR="00EA0FD2" w:rsidRPr="00232B6F">
        <w:rPr>
          <w:rFonts w:ascii="Times New Roman" w:hAnsi="Times New Roman" w:cs="Times New Roman"/>
          <w:b/>
          <w:bCs/>
          <w:sz w:val="24"/>
          <w:szCs w:val="24"/>
          <w:lang w:val="en-IE"/>
        </w:rPr>
        <w:t xml:space="preserve">Capacity building in the field of Vocational Education and Training (CB VET), </w:t>
      </w:r>
      <w:r w:rsidR="00EA0FD2" w:rsidRPr="00232B6F">
        <w:rPr>
          <w:rFonts w:ascii="Times New Roman" w:hAnsi="Times New Roman" w:cs="Times New Roman"/>
          <w:sz w:val="24"/>
          <w:szCs w:val="24"/>
          <w:lang w:val="en-IE"/>
        </w:rPr>
        <w:t>a</w:t>
      </w:r>
      <w:r>
        <w:rPr>
          <w:rFonts w:ascii="Times New Roman" w:hAnsi="Times New Roman" w:cs="Times New Roman"/>
          <w:sz w:val="24"/>
          <w:szCs w:val="24"/>
          <w:lang w:val="en-IE"/>
        </w:rPr>
        <w:t xml:space="preserve">n </w:t>
      </w:r>
      <w:r w:rsidR="00EA0FD2" w:rsidRPr="00232B6F">
        <w:rPr>
          <w:rFonts w:ascii="Times New Roman" w:hAnsi="Times New Roman" w:cs="Times New Roman"/>
          <w:sz w:val="24"/>
          <w:szCs w:val="24"/>
          <w:lang w:val="en-IE"/>
        </w:rPr>
        <w:t xml:space="preserve">action of the Erasmus + Programme. </w:t>
      </w:r>
    </w:p>
    <w:p w:rsidR="00AD1044" w:rsidRDefault="00AD1044" w:rsidP="00974C86">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sz w:val="24"/>
          <w:szCs w:val="24"/>
          <w:lang w:val="en-IE"/>
        </w:rPr>
      </w:pPr>
      <w:r>
        <w:rPr>
          <w:rFonts w:ascii="Times New Roman" w:hAnsi="Times New Roman" w:cs="Times New Roman"/>
          <w:sz w:val="24"/>
          <w:szCs w:val="24"/>
          <w:lang w:val="en-IE"/>
        </w:rPr>
        <w:t xml:space="preserve">The </w:t>
      </w:r>
      <w:r w:rsidRPr="00AD1044">
        <w:rPr>
          <w:rFonts w:ascii="Times New Roman" w:hAnsi="Times New Roman" w:cs="Times New Roman"/>
          <w:b/>
          <w:sz w:val="24"/>
          <w:szCs w:val="24"/>
          <w:lang w:val="en-IE"/>
        </w:rPr>
        <w:t>deadline for submis</w:t>
      </w:r>
      <w:r>
        <w:rPr>
          <w:rFonts w:ascii="Times New Roman" w:hAnsi="Times New Roman" w:cs="Times New Roman"/>
          <w:b/>
          <w:sz w:val="24"/>
          <w:szCs w:val="24"/>
          <w:lang w:val="en-IE"/>
        </w:rPr>
        <w:t>s</w:t>
      </w:r>
      <w:r w:rsidRPr="00AD1044">
        <w:rPr>
          <w:rFonts w:ascii="Times New Roman" w:hAnsi="Times New Roman" w:cs="Times New Roman"/>
          <w:b/>
          <w:sz w:val="24"/>
          <w:szCs w:val="24"/>
          <w:lang w:val="en-IE"/>
        </w:rPr>
        <w:t>ion</w:t>
      </w:r>
      <w:r>
        <w:rPr>
          <w:rFonts w:ascii="Times New Roman" w:hAnsi="Times New Roman" w:cs="Times New Roman"/>
          <w:sz w:val="24"/>
          <w:szCs w:val="24"/>
          <w:lang w:val="en-IE"/>
        </w:rPr>
        <w:t xml:space="preserve"> of applications is on</w:t>
      </w:r>
    </w:p>
    <w:p w:rsidR="00AD1044" w:rsidRDefault="00AD1044" w:rsidP="00974C86">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4"/>
          <w:szCs w:val="24"/>
          <w:lang w:val="en-IE"/>
        </w:rPr>
      </w:pPr>
      <w:r w:rsidRPr="00974C86">
        <w:rPr>
          <w:rFonts w:ascii="Times New Roman" w:hAnsi="Times New Roman" w:cs="Times New Roman"/>
          <w:b/>
          <w:sz w:val="24"/>
          <w:szCs w:val="24"/>
          <w:u w:val="single"/>
          <w:lang w:val="en-IE"/>
        </w:rPr>
        <w:t>28 February 2023</w:t>
      </w:r>
      <w:r w:rsidRPr="00AD1044">
        <w:rPr>
          <w:rFonts w:ascii="Times New Roman" w:hAnsi="Times New Roman" w:cs="Times New Roman"/>
          <w:b/>
          <w:sz w:val="24"/>
          <w:szCs w:val="24"/>
          <w:lang w:val="en-IE"/>
        </w:rPr>
        <w:t xml:space="preserve"> (5 pm CET, Brussels time).</w:t>
      </w:r>
    </w:p>
    <w:p w:rsidR="0019399F" w:rsidRDefault="008875DB" w:rsidP="00974C8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IE"/>
        </w:rPr>
      </w:pPr>
      <w:r w:rsidRPr="008875DB">
        <w:rPr>
          <w:rFonts w:ascii="Times New Roman" w:hAnsi="Times New Roman" w:cs="Times New Roman"/>
          <w:sz w:val="24"/>
          <w:szCs w:val="24"/>
          <w:lang w:val="en-IE"/>
        </w:rPr>
        <w:t>If you plan to</w:t>
      </w:r>
      <w:r>
        <w:rPr>
          <w:rFonts w:ascii="Times New Roman" w:hAnsi="Times New Roman" w:cs="Times New Roman"/>
          <w:b/>
          <w:sz w:val="24"/>
          <w:szCs w:val="24"/>
          <w:lang w:val="en-IE"/>
        </w:rPr>
        <w:t xml:space="preserve"> submit an application </w:t>
      </w:r>
      <w:r w:rsidRPr="008875DB">
        <w:rPr>
          <w:rFonts w:ascii="Times New Roman" w:hAnsi="Times New Roman" w:cs="Times New Roman"/>
          <w:sz w:val="24"/>
          <w:szCs w:val="24"/>
          <w:lang w:val="en-IE"/>
        </w:rPr>
        <w:t>go to the</w:t>
      </w:r>
      <w:r>
        <w:rPr>
          <w:rFonts w:ascii="Times New Roman" w:hAnsi="Times New Roman" w:cs="Times New Roman"/>
          <w:b/>
          <w:sz w:val="24"/>
          <w:szCs w:val="24"/>
          <w:lang w:val="en-IE"/>
        </w:rPr>
        <w:t xml:space="preserve"> </w:t>
      </w:r>
      <w:hyperlink r:id="rId5" w:history="1">
        <w:r w:rsidRPr="008875DB">
          <w:rPr>
            <w:rStyle w:val="Hyperlink"/>
            <w:rFonts w:ascii="Times New Roman" w:hAnsi="Times New Roman" w:cs="Times New Roman"/>
            <w:b/>
            <w:sz w:val="24"/>
            <w:szCs w:val="24"/>
            <w:lang w:val="en-IE"/>
          </w:rPr>
          <w:t>FTOP portal</w:t>
        </w:r>
      </w:hyperlink>
      <w:r>
        <w:rPr>
          <w:rFonts w:ascii="Times New Roman" w:hAnsi="Times New Roman" w:cs="Times New Roman"/>
          <w:b/>
          <w:sz w:val="24"/>
          <w:szCs w:val="24"/>
          <w:lang w:val="en-IE"/>
        </w:rPr>
        <w:t xml:space="preserve">                    </w:t>
      </w:r>
    </w:p>
    <w:p w:rsidR="008875DB" w:rsidRDefault="008875DB" w:rsidP="00974C86">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4"/>
          <w:szCs w:val="24"/>
          <w:lang w:val="en-IE"/>
        </w:rPr>
      </w:pPr>
      <w:r w:rsidRPr="008875DB">
        <w:rPr>
          <w:rFonts w:ascii="Times New Roman" w:hAnsi="Times New Roman" w:cs="Times New Roman"/>
          <w:sz w:val="24"/>
          <w:szCs w:val="24"/>
          <w:lang w:val="en-IE"/>
        </w:rPr>
        <w:t>(</w:t>
      </w:r>
      <w:r w:rsidR="0019399F" w:rsidRPr="008875DB">
        <w:rPr>
          <w:rFonts w:ascii="Times New Roman" w:hAnsi="Times New Roman" w:cs="Times New Roman"/>
          <w:sz w:val="24"/>
          <w:szCs w:val="24"/>
          <w:lang w:val="en-IE"/>
        </w:rPr>
        <w:t>Section</w:t>
      </w:r>
      <w:r w:rsidRPr="008875DB">
        <w:rPr>
          <w:rFonts w:ascii="Times New Roman" w:hAnsi="Times New Roman" w:cs="Times New Roman"/>
          <w:sz w:val="24"/>
          <w:szCs w:val="24"/>
          <w:lang w:val="en-IE"/>
        </w:rPr>
        <w:t xml:space="preserve"> </w:t>
      </w:r>
      <w:r>
        <w:rPr>
          <w:rFonts w:ascii="Times New Roman" w:hAnsi="Times New Roman" w:cs="Times New Roman"/>
          <w:sz w:val="24"/>
          <w:szCs w:val="24"/>
          <w:lang w:val="en-IE"/>
        </w:rPr>
        <w:t>Start submis</w:t>
      </w:r>
      <w:r w:rsidRPr="008875DB">
        <w:rPr>
          <w:rFonts w:ascii="Times New Roman" w:hAnsi="Times New Roman" w:cs="Times New Roman"/>
          <w:sz w:val="24"/>
          <w:szCs w:val="24"/>
          <w:lang w:val="en-IE"/>
        </w:rPr>
        <w:t>s</w:t>
      </w:r>
      <w:r>
        <w:rPr>
          <w:rFonts w:ascii="Times New Roman" w:hAnsi="Times New Roman" w:cs="Times New Roman"/>
          <w:sz w:val="24"/>
          <w:szCs w:val="24"/>
          <w:lang w:val="en-IE"/>
        </w:rPr>
        <w:t>i</w:t>
      </w:r>
      <w:r w:rsidRPr="008875DB">
        <w:rPr>
          <w:rFonts w:ascii="Times New Roman" w:hAnsi="Times New Roman" w:cs="Times New Roman"/>
          <w:sz w:val="24"/>
          <w:szCs w:val="24"/>
          <w:lang w:val="en-IE"/>
        </w:rPr>
        <w:t>on).</w:t>
      </w:r>
    </w:p>
    <w:p w:rsidR="00AD1044" w:rsidRDefault="00AD1044" w:rsidP="00974C86">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sz w:val="24"/>
          <w:szCs w:val="24"/>
          <w:lang w:val="en-IE"/>
        </w:rPr>
      </w:pPr>
      <w:r w:rsidRPr="00FE0034">
        <w:rPr>
          <w:rFonts w:ascii="Times New Roman" w:hAnsi="Times New Roman" w:cs="Times New Roman"/>
          <w:sz w:val="24"/>
          <w:szCs w:val="24"/>
          <w:lang w:val="en-IE"/>
        </w:rPr>
        <w:t xml:space="preserve">Our helpdesk is </w:t>
      </w:r>
      <w:r w:rsidR="0019399F">
        <w:rPr>
          <w:rFonts w:ascii="Times New Roman" w:hAnsi="Times New Roman" w:cs="Times New Roman"/>
          <w:sz w:val="24"/>
          <w:szCs w:val="24"/>
          <w:lang w:val="en-IE"/>
        </w:rPr>
        <w:t>at your disposal</w:t>
      </w:r>
      <w:r w:rsidR="0019399F" w:rsidRPr="00FE0034">
        <w:rPr>
          <w:rFonts w:ascii="Times New Roman" w:hAnsi="Times New Roman" w:cs="Times New Roman"/>
          <w:sz w:val="24"/>
          <w:szCs w:val="24"/>
          <w:lang w:val="en-IE"/>
        </w:rPr>
        <w:t xml:space="preserve"> </w:t>
      </w:r>
      <w:r w:rsidRPr="00FE0034">
        <w:rPr>
          <w:rFonts w:ascii="Times New Roman" w:hAnsi="Times New Roman" w:cs="Times New Roman"/>
          <w:sz w:val="24"/>
          <w:szCs w:val="24"/>
          <w:lang w:val="en-IE"/>
        </w:rPr>
        <w:t xml:space="preserve">for any question: </w:t>
      </w:r>
    </w:p>
    <w:p w:rsidR="00AD1044" w:rsidRDefault="00416CE2" w:rsidP="00974C86">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sz w:val="24"/>
          <w:szCs w:val="24"/>
          <w:lang w:val="en-IE"/>
        </w:rPr>
      </w:pPr>
      <w:hyperlink r:id="rId6" w:history="1">
        <w:r w:rsidR="00AD1044" w:rsidRPr="006650A4">
          <w:rPr>
            <w:rStyle w:val="Hyperlink"/>
            <w:rFonts w:ascii="Times New Roman" w:hAnsi="Times New Roman" w:cs="Times New Roman"/>
            <w:sz w:val="24"/>
            <w:szCs w:val="24"/>
            <w:lang w:val="en-IE"/>
          </w:rPr>
          <w:t>EACEA-EPLUS-CBVET@ec.europa.eu</w:t>
        </w:r>
      </w:hyperlink>
      <w:r w:rsidR="00AD1044" w:rsidRPr="00FE0034">
        <w:rPr>
          <w:rFonts w:ascii="Times New Roman" w:hAnsi="Times New Roman" w:cs="Times New Roman"/>
          <w:sz w:val="24"/>
          <w:szCs w:val="24"/>
          <w:lang w:val="en-IE"/>
        </w:rPr>
        <w:t>.</w:t>
      </w:r>
    </w:p>
    <w:p w:rsidR="00EA0FD2" w:rsidRPr="00232B6F" w:rsidRDefault="00EA0FD2" w:rsidP="00974C86">
      <w:pPr>
        <w:spacing w:after="120"/>
        <w:jc w:val="both"/>
        <w:rPr>
          <w:rFonts w:ascii="Times New Roman" w:hAnsi="Times New Roman" w:cs="Times New Roman"/>
          <w:sz w:val="24"/>
          <w:szCs w:val="24"/>
          <w:lang w:val="en-IE"/>
        </w:rPr>
      </w:pPr>
      <w:r w:rsidRPr="00232B6F">
        <w:rPr>
          <w:rFonts w:ascii="Times New Roman" w:hAnsi="Times New Roman" w:cs="Times New Roman"/>
          <w:sz w:val="24"/>
          <w:szCs w:val="24"/>
          <w:lang w:val="en-IE"/>
        </w:rPr>
        <w:t>The Erasmus+ Programme Guide</w:t>
      </w:r>
      <w:r w:rsidR="00416CE2">
        <w:rPr>
          <w:rFonts w:ascii="Times New Roman" w:hAnsi="Times New Roman" w:cs="Times New Roman"/>
          <w:sz w:val="24"/>
          <w:szCs w:val="24"/>
          <w:lang w:val="en-IE"/>
        </w:rPr>
        <w:t>,</w:t>
      </w:r>
      <w:r w:rsidRPr="00232B6F">
        <w:rPr>
          <w:rFonts w:ascii="Times New Roman" w:hAnsi="Times New Roman" w:cs="Times New Roman"/>
          <w:sz w:val="24"/>
          <w:szCs w:val="24"/>
          <w:lang w:val="en-IE"/>
        </w:rPr>
        <w:t xml:space="preserve"> containing all relevant information</w:t>
      </w:r>
      <w:r w:rsidR="00416CE2">
        <w:rPr>
          <w:rFonts w:ascii="Times New Roman" w:hAnsi="Times New Roman" w:cs="Times New Roman"/>
          <w:sz w:val="24"/>
          <w:szCs w:val="24"/>
          <w:lang w:val="en-IE"/>
        </w:rPr>
        <w:t>,</w:t>
      </w:r>
      <w:r w:rsidRPr="00232B6F">
        <w:rPr>
          <w:rFonts w:ascii="Times New Roman" w:hAnsi="Times New Roman" w:cs="Times New Roman"/>
          <w:sz w:val="24"/>
          <w:szCs w:val="24"/>
          <w:lang w:val="en-IE"/>
        </w:rPr>
        <w:t xml:space="preserve"> is available in </w:t>
      </w:r>
      <w:r w:rsidR="00232B6F" w:rsidRPr="00232B6F">
        <w:rPr>
          <w:rFonts w:ascii="Times New Roman" w:hAnsi="Times New Roman" w:cs="Times New Roman"/>
          <w:sz w:val="24"/>
          <w:szCs w:val="24"/>
          <w:lang w:val="en-IE"/>
        </w:rPr>
        <w:t>all</w:t>
      </w:r>
      <w:r w:rsidRPr="00232B6F">
        <w:rPr>
          <w:rFonts w:ascii="Times New Roman" w:hAnsi="Times New Roman" w:cs="Times New Roman"/>
          <w:sz w:val="24"/>
          <w:szCs w:val="24"/>
          <w:lang w:val="en-IE"/>
        </w:rPr>
        <w:t xml:space="preserve"> official EU languages </w:t>
      </w:r>
      <w:hyperlink r:id="rId7" w:history="1">
        <w:r w:rsidRPr="00232B6F">
          <w:rPr>
            <w:rStyle w:val="Hyperlink"/>
            <w:rFonts w:ascii="Times New Roman" w:hAnsi="Times New Roman" w:cs="Times New Roman"/>
            <w:sz w:val="24"/>
            <w:szCs w:val="24"/>
            <w:lang w:val="en-IE"/>
          </w:rPr>
          <w:t>here</w:t>
        </w:r>
      </w:hyperlink>
      <w:r w:rsidRPr="00232B6F">
        <w:rPr>
          <w:rFonts w:ascii="Times New Roman" w:hAnsi="Times New Roman" w:cs="Times New Roman"/>
          <w:sz w:val="24"/>
          <w:szCs w:val="24"/>
          <w:lang w:val="en-IE"/>
        </w:rPr>
        <w:t>.</w:t>
      </w:r>
    </w:p>
    <w:p w:rsidR="00EA0FD2" w:rsidRPr="00232B6F" w:rsidRDefault="00EA0FD2" w:rsidP="00974C86">
      <w:pPr>
        <w:spacing w:after="120"/>
        <w:jc w:val="both"/>
        <w:rPr>
          <w:rFonts w:ascii="Times New Roman" w:hAnsi="Times New Roman" w:cs="Times New Roman"/>
          <w:sz w:val="24"/>
          <w:szCs w:val="24"/>
          <w:lang w:val="en-GB"/>
        </w:rPr>
      </w:pPr>
      <w:r w:rsidRPr="00232B6F">
        <w:rPr>
          <w:rFonts w:ascii="Times New Roman" w:hAnsi="Times New Roman" w:cs="Times New Roman"/>
          <w:sz w:val="24"/>
          <w:szCs w:val="24"/>
          <w:lang w:val="en-GB"/>
        </w:rPr>
        <w:t>This action supports </w:t>
      </w:r>
      <w:r w:rsidRPr="00232B6F">
        <w:rPr>
          <w:rStyle w:val="Strong"/>
          <w:rFonts w:ascii="Times New Roman" w:hAnsi="Times New Roman" w:cs="Times New Roman"/>
          <w:sz w:val="24"/>
          <w:szCs w:val="24"/>
          <w:lang w:val="en-GB"/>
        </w:rPr>
        <w:t>international cooperation projects based on multilateral partnerships between organisations active in the field of VET</w:t>
      </w:r>
      <w:r w:rsidRPr="00232B6F">
        <w:rPr>
          <w:rFonts w:ascii="Times New Roman" w:hAnsi="Times New Roman" w:cs="Times New Roman"/>
          <w:sz w:val="24"/>
          <w:szCs w:val="24"/>
          <w:lang w:val="en-GB"/>
        </w:rPr>
        <w:t> in EU Member States</w:t>
      </w:r>
      <w:r w:rsidR="0019399F">
        <w:rPr>
          <w:rFonts w:ascii="Times New Roman" w:hAnsi="Times New Roman" w:cs="Times New Roman"/>
          <w:sz w:val="24"/>
          <w:szCs w:val="24"/>
          <w:lang w:val="en-GB"/>
        </w:rPr>
        <w:t xml:space="preserve"> and</w:t>
      </w:r>
      <w:r w:rsidRPr="00232B6F">
        <w:rPr>
          <w:rFonts w:ascii="Times New Roman" w:hAnsi="Times New Roman" w:cs="Times New Roman"/>
          <w:sz w:val="24"/>
          <w:szCs w:val="24"/>
          <w:lang w:val="en-GB"/>
        </w:rPr>
        <w:t xml:space="preserve"> third countries associated to the Erasmus+ Programme</w:t>
      </w:r>
      <w:r w:rsidR="0019399F">
        <w:rPr>
          <w:rFonts w:ascii="Times New Roman" w:hAnsi="Times New Roman" w:cs="Times New Roman"/>
          <w:sz w:val="24"/>
          <w:szCs w:val="24"/>
          <w:lang w:val="en-GB"/>
        </w:rPr>
        <w:t>, and</w:t>
      </w:r>
      <w:r w:rsidRPr="00232B6F">
        <w:rPr>
          <w:rFonts w:ascii="Times New Roman" w:hAnsi="Times New Roman" w:cs="Times New Roman"/>
          <w:sz w:val="24"/>
          <w:szCs w:val="24"/>
          <w:lang w:val="en-GB"/>
        </w:rPr>
        <w:t xml:space="preserve"> third countries not associated to the Programme. It aims to enhance the relevance, accessibility, and responsiveness of VET institutions and systems in </w:t>
      </w:r>
      <w:r w:rsidRPr="00232B6F">
        <w:rPr>
          <w:rFonts w:ascii="Times New Roman" w:hAnsi="Times New Roman" w:cs="Times New Roman"/>
          <w:b/>
          <w:bCs/>
          <w:sz w:val="24"/>
          <w:szCs w:val="24"/>
          <w:lang w:val="en-GB"/>
        </w:rPr>
        <w:t>third countries not associated to the Programme</w:t>
      </w:r>
      <w:r w:rsidRPr="00232B6F">
        <w:rPr>
          <w:rFonts w:ascii="Times New Roman" w:hAnsi="Times New Roman" w:cs="Times New Roman"/>
          <w:sz w:val="24"/>
          <w:szCs w:val="24"/>
          <w:lang w:val="en-GB"/>
        </w:rPr>
        <w:t>, as a driver of sustainable socio-economic development. This action is a key component of the EU’s response to the </w:t>
      </w:r>
      <w:r w:rsidRPr="00232B6F">
        <w:rPr>
          <w:rStyle w:val="Strong"/>
          <w:rFonts w:ascii="Times New Roman" w:hAnsi="Times New Roman" w:cs="Times New Roman"/>
          <w:sz w:val="24"/>
          <w:szCs w:val="24"/>
          <w:lang w:val="en-GB"/>
        </w:rPr>
        <w:t>challenges of quality, relevance and responsiveness of VET in third countries</w:t>
      </w:r>
      <w:r w:rsidRPr="00232B6F">
        <w:rPr>
          <w:rFonts w:ascii="Times New Roman" w:hAnsi="Times New Roman" w:cs="Times New Roman"/>
          <w:sz w:val="24"/>
          <w:szCs w:val="24"/>
          <w:lang w:val="en-GB"/>
        </w:rPr>
        <w:t> </w:t>
      </w:r>
      <w:r w:rsidRPr="00232B6F">
        <w:rPr>
          <w:rFonts w:ascii="Times New Roman" w:hAnsi="Times New Roman" w:cs="Times New Roman"/>
          <w:b/>
          <w:sz w:val="24"/>
          <w:szCs w:val="24"/>
          <w:lang w:val="en-GB"/>
        </w:rPr>
        <w:t>not associated to the Programme for</w:t>
      </w:r>
      <w:r w:rsidRPr="00232B6F">
        <w:rPr>
          <w:rFonts w:ascii="Times New Roman" w:hAnsi="Times New Roman" w:cs="Times New Roman"/>
          <w:sz w:val="24"/>
          <w:szCs w:val="24"/>
          <w:lang w:val="en-GB"/>
        </w:rPr>
        <w:t xml:space="preserve"> </w:t>
      </w:r>
      <w:r w:rsidRPr="00232B6F">
        <w:rPr>
          <w:rFonts w:ascii="Times New Roman" w:hAnsi="Times New Roman" w:cs="Times New Roman"/>
          <w:b/>
          <w:bCs/>
          <w:sz w:val="24"/>
          <w:szCs w:val="24"/>
          <w:lang w:val="en-GB"/>
        </w:rPr>
        <w:t>employment, socio-economic recovery, growth and prosperity</w:t>
      </w:r>
      <w:r w:rsidRPr="00232B6F">
        <w:rPr>
          <w:rFonts w:ascii="Times New Roman" w:hAnsi="Times New Roman" w:cs="Times New Roman"/>
          <w:sz w:val="24"/>
          <w:szCs w:val="24"/>
          <w:lang w:val="en-GB"/>
        </w:rPr>
        <w:t>.</w:t>
      </w:r>
    </w:p>
    <w:p w:rsidR="00AD1044" w:rsidRPr="00AD1044" w:rsidRDefault="00AD1044" w:rsidP="00974C8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imes New Roman" w:hAnsi="Times New Roman" w:cs="Times New Roman"/>
          <w:b/>
          <w:sz w:val="24"/>
          <w:szCs w:val="24"/>
          <w:lang w:val="en-IE"/>
        </w:rPr>
      </w:pPr>
      <w:r w:rsidRPr="00AD1044">
        <w:rPr>
          <w:rFonts w:ascii="Times New Roman" w:hAnsi="Times New Roman" w:cs="Times New Roman"/>
          <w:b/>
          <w:sz w:val="24"/>
          <w:szCs w:val="24"/>
          <w:lang w:val="en-IE"/>
        </w:rPr>
        <w:t>Info session</w:t>
      </w:r>
    </w:p>
    <w:p w:rsidR="00EA0FD2" w:rsidRPr="00232B6F" w:rsidRDefault="0019399F" w:rsidP="00974C86">
      <w:pPr>
        <w:spacing w:after="120"/>
        <w:jc w:val="both"/>
        <w:rPr>
          <w:rFonts w:ascii="Times New Roman" w:hAnsi="Times New Roman" w:cs="Times New Roman"/>
          <w:sz w:val="24"/>
          <w:szCs w:val="24"/>
          <w:lang w:val="en-IE"/>
        </w:rPr>
      </w:pPr>
      <w:r>
        <w:rPr>
          <w:rFonts w:ascii="Times New Roman" w:hAnsi="Times New Roman" w:cs="Times New Roman"/>
          <w:sz w:val="24"/>
          <w:szCs w:val="24"/>
          <w:lang w:val="en-IE"/>
        </w:rPr>
        <w:t>A</w:t>
      </w:r>
      <w:r w:rsidR="00EA0FD2" w:rsidRPr="00232B6F">
        <w:rPr>
          <w:rFonts w:ascii="Times New Roman" w:hAnsi="Times New Roman" w:cs="Times New Roman"/>
          <w:sz w:val="24"/>
          <w:szCs w:val="24"/>
          <w:lang w:val="en-IE"/>
        </w:rPr>
        <w:t xml:space="preserve"> web streamed</w:t>
      </w:r>
      <w:r w:rsidR="00EA0FD2" w:rsidRPr="00974C86">
        <w:rPr>
          <w:rFonts w:ascii="Times New Roman" w:hAnsi="Times New Roman" w:cs="Times New Roman"/>
          <w:b/>
          <w:sz w:val="24"/>
          <w:szCs w:val="24"/>
          <w:lang w:val="en-IE"/>
        </w:rPr>
        <w:t xml:space="preserve"> </w:t>
      </w:r>
      <w:hyperlink r:id="rId8" w:history="1">
        <w:r w:rsidR="00EA0FD2" w:rsidRPr="00974C86">
          <w:rPr>
            <w:rStyle w:val="Hyperlink"/>
            <w:rFonts w:ascii="Times New Roman" w:hAnsi="Times New Roman" w:cs="Times New Roman"/>
            <w:b/>
            <w:sz w:val="24"/>
            <w:szCs w:val="24"/>
            <w:lang w:val="en-IE"/>
          </w:rPr>
          <w:t>Info Session</w:t>
        </w:r>
      </w:hyperlink>
      <w:r w:rsidR="00416CE2">
        <w:rPr>
          <w:rFonts w:ascii="Times New Roman" w:hAnsi="Times New Roman" w:cs="Times New Roman"/>
          <w:sz w:val="24"/>
          <w:szCs w:val="24"/>
          <w:lang w:val="en-IE"/>
        </w:rPr>
        <w:t xml:space="preserve"> took place</w:t>
      </w:r>
      <w:r w:rsidR="00EA0FD2" w:rsidRPr="00232B6F">
        <w:rPr>
          <w:rFonts w:ascii="Times New Roman" w:hAnsi="Times New Roman" w:cs="Times New Roman"/>
          <w:sz w:val="24"/>
          <w:szCs w:val="24"/>
          <w:lang w:val="en-IE"/>
        </w:rPr>
        <w:t xml:space="preserve"> on </w:t>
      </w:r>
      <w:r w:rsidR="00232B6F" w:rsidRPr="00232B6F">
        <w:rPr>
          <w:rFonts w:ascii="Times New Roman" w:hAnsi="Times New Roman" w:cs="Times New Roman"/>
          <w:b/>
          <w:bCs/>
          <w:sz w:val="24"/>
          <w:szCs w:val="24"/>
          <w:lang w:val="en-IE"/>
        </w:rPr>
        <w:t>7</w:t>
      </w:r>
      <w:r w:rsidR="00EA0FD2" w:rsidRPr="00232B6F">
        <w:rPr>
          <w:rFonts w:ascii="Times New Roman" w:hAnsi="Times New Roman" w:cs="Times New Roman"/>
          <w:b/>
          <w:bCs/>
          <w:sz w:val="24"/>
          <w:szCs w:val="24"/>
          <w:lang w:val="en-IE"/>
        </w:rPr>
        <w:t xml:space="preserve"> December 202</w:t>
      </w:r>
      <w:r w:rsidR="00232B6F" w:rsidRPr="00232B6F">
        <w:rPr>
          <w:rFonts w:ascii="Times New Roman" w:hAnsi="Times New Roman" w:cs="Times New Roman"/>
          <w:b/>
          <w:bCs/>
          <w:sz w:val="24"/>
          <w:szCs w:val="24"/>
          <w:lang w:val="en-IE"/>
        </w:rPr>
        <w:t>2</w:t>
      </w:r>
      <w:r w:rsidR="00EA0FD2" w:rsidRPr="00232B6F">
        <w:rPr>
          <w:rFonts w:ascii="Times New Roman" w:hAnsi="Times New Roman" w:cs="Times New Roman"/>
          <w:sz w:val="24"/>
          <w:szCs w:val="24"/>
          <w:lang w:val="en-IE"/>
        </w:rPr>
        <w:t xml:space="preserve">. </w:t>
      </w:r>
      <w:r>
        <w:rPr>
          <w:rFonts w:ascii="Times New Roman" w:hAnsi="Times New Roman" w:cs="Times New Roman"/>
          <w:sz w:val="24"/>
          <w:szCs w:val="24"/>
          <w:lang w:val="en-IE"/>
        </w:rPr>
        <w:t>The</w:t>
      </w:r>
      <w:r w:rsidR="00EA0FD2" w:rsidRPr="00232B6F">
        <w:rPr>
          <w:rFonts w:ascii="Times New Roman" w:hAnsi="Times New Roman" w:cs="Times New Roman"/>
          <w:sz w:val="24"/>
          <w:szCs w:val="24"/>
          <w:lang w:val="en-IE"/>
        </w:rPr>
        <w:t xml:space="preserve"> </w:t>
      </w:r>
      <w:hyperlink r:id="rId9" w:history="1">
        <w:r w:rsidR="00EA0FD2" w:rsidRPr="00232B6F">
          <w:rPr>
            <w:rStyle w:val="Hyperlink"/>
            <w:rFonts w:ascii="Times New Roman" w:hAnsi="Times New Roman" w:cs="Times New Roman"/>
            <w:b/>
            <w:bCs/>
            <w:sz w:val="24"/>
            <w:szCs w:val="24"/>
            <w:lang w:val="en-IE"/>
          </w:rPr>
          <w:t>video</w:t>
        </w:r>
      </w:hyperlink>
      <w:r w:rsidR="00EA0FD2" w:rsidRPr="00232B6F">
        <w:rPr>
          <w:rFonts w:ascii="Times New Roman" w:hAnsi="Times New Roman" w:cs="Times New Roman"/>
          <w:b/>
          <w:bCs/>
          <w:sz w:val="24"/>
          <w:szCs w:val="24"/>
          <w:lang w:val="en-IE"/>
        </w:rPr>
        <w:t xml:space="preserve"> </w:t>
      </w:r>
      <w:r w:rsidR="00EA0FD2" w:rsidRPr="00974C86">
        <w:rPr>
          <w:rFonts w:ascii="Times New Roman" w:hAnsi="Times New Roman" w:cs="Times New Roman"/>
          <w:bCs/>
          <w:sz w:val="24"/>
          <w:szCs w:val="24"/>
          <w:lang w:val="en-IE"/>
        </w:rPr>
        <w:t>recording</w:t>
      </w:r>
      <w:r w:rsidR="00EA0FD2" w:rsidRPr="00232B6F">
        <w:rPr>
          <w:rFonts w:ascii="Times New Roman" w:hAnsi="Times New Roman" w:cs="Times New Roman"/>
          <w:b/>
          <w:bCs/>
          <w:sz w:val="24"/>
          <w:szCs w:val="24"/>
          <w:lang w:val="en-IE"/>
        </w:rPr>
        <w:t xml:space="preserve"> </w:t>
      </w:r>
      <w:r w:rsidR="00EA0FD2" w:rsidRPr="00974C86">
        <w:rPr>
          <w:rFonts w:ascii="Times New Roman" w:hAnsi="Times New Roman" w:cs="Times New Roman"/>
          <w:bCs/>
          <w:sz w:val="24"/>
          <w:szCs w:val="24"/>
          <w:lang w:val="en-IE"/>
        </w:rPr>
        <w:t>and</w:t>
      </w:r>
      <w:r w:rsidR="00EA0FD2" w:rsidRPr="00232B6F">
        <w:rPr>
          <w:rFonts w:ascii="Times New Roman" w:hAnsi="Times New Roman" w:cs="Times New Roman"/>
          <w:b/>
          <w:bCs/>
          <w:sz w:val="24"/>
          <w:szCs w:val="24"/>
          <w:lang w:val="en-IE"/>
        </w:rPr>
        <w:t xml:space="preserve"> </w:t>
      </w:r>
      <w:r w:rsidR="00416CE2" w:rsidRPr="00974C86">
        <w:rPr>
          <w:rFonts w:ascii="Times New Roman" w:hAnsi="Times New Roman" w:cs="Times New Roman"/>
          <w:bCs/>
          <w:sz w:val="24"/>
          <w:szCs w:val="24"/>
          <w:lang w:val="en-IE"/>
        </w:rPr>
        <w:t>the</w:t>
      </w:r>
      <w:r w:rsidR="00416CE2">
        <w:rPr>
          <w:rFonts w:ascii="Times New Roman" w:hAnsi="Times New Roman" w:cs="Times New Roman"/>
          <w:b/>
          <w:bCs/>
          <w:sz w:val="24"/>
          <w:szCs w:val="24"/>
          <w:lang w:val="en-IE"/>
        </w:rPr>
        <w:t xml:space="preserve"> </w:t>
      </w:r>
      <w:hyperlink r:id="rId10" w:history="1">
        <w:r w:rsidR="00EA0FD2" w:rsidRPr="0019399F">
          <w:rPr>
            <w:rStyle w:val="Hyperlink"/>
            <w:rFonts w:ascii="Times New Roman" w:hAnsi="Times New Roman" w:cs="Times New Roman"/>
            <w:b/>
            <w:bCs/>
            <w:sz w:val="24"/>
            <w:szCs w:val="24"/>
            <w:lang w:val="en-IE"/>
          </w:rPr>
          <w:t>presentations</w:t>
        </w:r>
      </w:hyperlink>
      <w:r w:rsidR="00EA0FD2" w:rsidRPr="00232B6F">
        <w:rPr>
          <w:rFonts w:ascii="Times New Roman" w:hAnsi="Times New Roman" w:cs="Times New Roman"/>
          <w:sz w:val="24"/>
          <w:szCs w:val="24"/>
          <w:lang w:val="en-IE"/>
        </w:rPr>
        <w:t xml:space="preserve"> </w:t>
      </w:r>
      <w:r w:rsidR="00416CE2">
        <w:rPr>
          <w:rFonts w:ascii="Times New Roman" w:hAnsi="Times New Roman" w:cs="Times New Roman"/>
          <w:sz w:val="24"/>
          <w:szCs w:val="24"/>
          <w:lang w:val="en-IE"/>
        </w:rPr>
        <w:t xml:space="preserve">delivered </w:t>
      </w:r>
      <w:r>
        <w:rPr>
          <w:rFonts w:ascii="Times New Roman" w:hAnsi="Times New Roman" w:cs="Times New Roman"/>
          <w:sz w:val="24"/>
          <w:szCs w:val="24"/>
          <w:lang w:val="en-IE"/>
        </w:rPr>
        <w:t>are available</w:t>
      </w:r>
      <w:r w:rsidR="00EA0FD2" w:rsidRPr="00232B6F">
        <w:rPr>
          <w:rFonts w:ascii="Times New Roman" w:hAnsi="Times New Roman" w:cs="Times New Roman"/>
          <w:sz w:val="24"/>
          <w:szCs w:val="24"/>
          <w:lang w:val="en-IE"/>
        </w:rPr>
        <w:t xml:space="preserve">. </w:t>
      </w:r>
    </w:p>
    <w:p w:rsidR="00AD1044" w:rsidRPr="00AD1044" w:rsidRDefault="00AD1044" w:rsidP="00974C8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imes New Roman" w:hAnsi="Times New Roman" w:cs="Times New Roman"/>
          <w:b/>
          <w:sz w:val="24"/>
          <w:szCs w:val="24"/>
          <w:lang w:val="en-IE"/>
        </w:rPr>
      </w:pPr>
      <w:r w:rsidRPr="00AD1044">
        <w:rPr>
          <w:rFonts w:ascii="Times New Roman" w:hAnsi="Times New Roman" w:cs="Times New Roman"/>
          <w:b/>
          <w:sz w:val="24"/>
          <w:szCs w:val="24"/>
          <w:lang w:val="en-IE"/>
        </w:rPr>
        <w:t>Leaflet</w:t>
      </w:r>
    </w:p>
    <w:p w:rsidR="00EA0FD2" w:rsidRPr="00FE0034" w:rsidRDefault="00EA0FD2" w:rsidP="00974C86">
      <w:pPr>
        <w:spacing w:after="120"/>
        <w:jc w:val="both"/>
        <w:rPr>
          <w:rFonts w:ascii="Times New Roman" w:hAnsi="Times New Roman" w:cs="Times New Roman"/>
          <w:sz w:val="24"/>
          <w:szCs w:val="24"/>
          <w:lang w:val="en-GB"/>
        </w:rPr>
      </w:pPr>
      <w:r w:rsidRPr="00FE0034">
        <w:rPr>
          <w:rFonts w:ascii="Times New Roman" w:hAnsi="Times New Roman" w:cs="Times New Roman"/>
          <w:sz w:val="24"/>
          <w:szCs w:val="24"/>
          <w:lang w:val="en-GB"/>
        </w:rPr>
        <w:t xml:space="preserve">A </w:t>
      </w:r>
      <w:hyperlink r:id="rId11" w:history="1">
        <w:r w:rsidRPr="0019399F">
          <w:rPr>
            <w:rStyle w:val="Hyperlink"/>
            <w:rFonts w:ascii="Times New Roman" w:hAnsi="Times New Roman" w:cs="Times New Roman"/>
            <w:b/>
            <w:bCs/>
            <w:sz w:val="24"/>
            <w:szCs w:val="24"/>
            <w:lang w:val="en-GB"/>
          </w:rPr>
          <w:t>leaflet</w:t>
        </w:r>
      </w:hyperlink>
      <w:r w:rsidRPr="00FE0034">
        <w:rPr>
          <w:rFonts w:ascii="Times New Roman" w:hAnsi="Times New Roman" w:cs="Times New Roman"/>
          <w:b/>
          <w:bCs/>
          <w:color w:val="1F497D"/>
          <w:sz w:val="24"/>
          <w:szCs w:val="24"/>
          <w:lang w:val="en-GB"/>
        </w:rPr>
        <w:t xml:space="preserve"> </w:t>
      </w:r>
      <w:r w:rsidRPr="00FE0034">
        <w:rPr>
          <w:rFonts w:ascii="Times New Roman" w:hAnsi="Times New Roman" w:cs="Times New Roman"/>
          <w:b/>
          <w:bCs/>
          <w:sz w:val="24"/>
          <w:szCs w:val="24"/>
          <w:lang w:val="en-GB"/>
        </w:rPr>
        <w:t>present</w:t>
      </w:r>
      <w:r w:rsidR="0019399F">
        <w:rPr>
          <w:rFonts w:ascii="Times New Roman" w:hAnsi="Times New Roman" w:cs="Times New Roman"/>
          <w:b/>
          <w:bCs/>
          <w:sz w:val="24"/>
          <w:szCs w:val="24"/>
          <w:lang w:val="en-GB"/>
        </w:rPr>
        <w:t>s</w:t>
      </w:r>
      <w:r w:rsidRPr="00FE0034">
        <w:rPr>
          <w:rFonts w:ascii="Times New Roman" w:hAnsi="Times New Roman" w:cs="Times New Roman"/>
          <w:b/>
          <w:bCs/>
          <w:sz w:val="24"/>
          <w:szCs w:val="24"/>
          <w:lang w:val="en-GB"/>
        </w:rPr>
        <w:t xml:space="preserve"> the key components of CB VET</w:t>
      </w:r>
      <w:r w:rsidRPr="00974C86">
        <w:rPr>
          <w:rFonts w:ascii="Times New Roman" w:hAnsi="Times New Roman" w:cs="Times New Roman"/>
          <w:sz w:val="24"/>
          <w:szCs w:val="24"/>
          <w:lang w:val="en-GB"/>
        </w:rPr>
        <w:t>.</w:t>
      </w:r>
      <w:r w:rsidRPr="00416CE2">
        <w:rPr>
          <w:rFonts w:ascii="Times New Roman" w:hAnsi="Times New Roman" w:cs="Times New Roman"/>
          <w:sz w:val="24"/>
          <w:szCs w:val="24"/>
          <w:lang w:val="en-GB"/>
        </w:rPr>
        <w:t xml:space="preserve"> </w:t>
      </w:r>
    </w:p>
    <w:p w:rsidR="00EA0FD2" w:rsidRPr="00FE0034" w:rsidRDefault="0019399F" w:rsidP="00974C86">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EA0FD2" w:rsidRPr="00FE0034">
        <w:rPr>
          <w:rFonts w:ascii="Times New Roman" w:hAnsi="Times New Roman" w:cs="Times New Roman"/>
          <w:b/>
          <w:sz w:val="24"/>
          <w:szCs w:val="24"/>
          <w:lang w:val="en-GB"/>
        </w:rPr>
        <w:t>French</w:t>
      </w:r>
      <w:r w:rsidR="00EA0FD2" w:rsidRPr="00FE0034">
        <w:rPr>
          <w:rFonts w:ascii="Times New Roman" w:hAnsi="Times New Roman" w:cs="Times New Roman"/>
          <w:sz w:val="24"/>
          <w:szCs w:val="24"/>
          <w:lang w:val="en-GB"/>
        </w:rPr>
        <w:t xml:space="preserve"> translation of the presentations from the above-mentioned Info Session, as well as the French version of the leaflet</w:t>
      </w:r>
      <w:r w:rsidR="00423C6F">
        <w:rPr>
          <w:rFonts w:ascii="Times New Roman" w:hAnsi="Times New Roman" w:cs="Times New Roman"/>
          <w:sz w:val="24"/>
          <w:szCs w:val="24"/>
          <w:lang w:val="en-GB"/>
        </w:rPr>
        <w:t xml:space="preserve"> will be available soon</w:t>
      </w:r>
      <w:r w:rsidR="00EA0FD2" w:rsidRPr="00FE0034">
        <w:rPr>
          <w:rFonts w:ascii="Times New Roman" w:hAnsi="Times New Roman" w:cs="Times New Roman"/>
          <w:sz w:val="24"/>
          <w:szCs w:val="24"/>
          <w:lang w:val="en-GB"/>
        </w:rPr>
        <w:t xml:space="preserve">. </w:t>
      </w:r>
      <w:r w:rsidR="00EA0FD2" w:rsidRPr="00FE0034">
        <w:rPr>
          <w:rFonts w:ascii="Times New Roman" w:hAnsi="Times New Roman" w:cs="Times New Roman"/>
          <w:b/>
          <w:sz w:val="24"/>
          <w:szCs w:val="24"/>
          <w:lang w:val="en-GB"/>
        </w:rPr>
        <w:t>Spanish</w:t>
      </w:r>
      <w:r w:rsidR="00EA0FD2" w:rsidRPr="00FE0034">
        <w:rPr>
          <w:rFonts w:ascii="Times New Roman" w:hAnsi="Times New Roman" w:cs="Times New Roman"/>
          <w:sz w:val="24"/>
          <w:szCs w:val="24"/>
          <w:lang w:val="en-GB"/>
        </w:rPr>
        <w:t xml:space="preserve"> and </w:t>
      </w:r>
      <w:r w:rsidR="00EA0FD2" w:rsidRPr="00FE0034">
        <w:rPr>
          <w:rFonts w:ascii="Times New Roman" w:hAnsi="Times New Roman" w:cs="Times New Roman"/>
          <w:b/>
          <w:sz w:val="24"/>
          <w:szCs w:val="24"/>
          <w:lang w:val="en-GB"/>
        </w:rPr>
        <w:t>Portuguese</w:t>
      </w:r>
      <w:r w:rsidR="00EA0FD2" w:rsidRPr="00FE0034">
        <w:rPr>
          <w:rFonts w:ascii="Times New Roman" w:hAnsi="Times New Roman" w:cs="Times New Roman"/>
          <w:sz w:val="24"/>
          <w:szCs w:val="24"/>
          <w:lang w:val="en-GB"/>
        </w:rPr>
        <w:t xml:space="preserve"> translations of the leaflet will </w:t>
      </w:r>
      <w:r w:rsidR="00423C6F">
        <w:rPr>
          <w:rFonts w:ascii="Times New Roman" w:hAnsi="Times New Roman" w:cs="Times New Roman"/>
          <w:sz w:val="24"/>
          <w:szCs w:val="24"/>
          <w:lang w:val="en-GB"/>
        </w:rPr>
        <w:t xml:space="preserve">also </w:t>
      </w:r>
      <w:r w:rsidR="00EA0FD2" w:rsidRPr="00FE0034">
        <w:rPr>
          <w:rFonts w:ascii="Times New Roman" w:hAnsi="Times New Roman" w:cs="Times New Roman"/>
          <w:sz w:val="24"/>
          <w:szCs w:val="24"/>
          <w:lang w:val="en-GB"/>
        </w:rPr>
        <w:t>follow.</w:t>
      </w:r>
    </w:p>
    <w:p w:rsidR="00AD1044" w:rsidRPr="00AD1044" w:rsidRDefault="00AD1044" w:rsidP="00974C8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imes New Roman" w:hAnsi="Times New Roman" w:cs="Times New Roman"/>
          <w:b/>
          <w:sz w:val="24"/>
          <w:szCs w:val="24"/>
          <w:lang w:val="en-GB"/>
        </w:rPr>
      </w:pPr>
      <w:r w:rsidRPr="00AD1044">
        <w:rPr>
          <w:rFonts w:ascii="Times New Roman" w:hAnsi="Times New Roman" w:cs="Times New Roman"/>
          <w:b/>
          <w:sz w:val="24"/>
          <w:szCs w:val="24"/>
          <w:lang w:val="en-GB"/>
        </w:rPr>
        <w:t xml:space="preserve">Programme </w:t>
      </w:r>
      <w:r w:rsidR="00423C6F">
        <w:rPr>
          <w:rFonts w:ascii="Times New Roman" w:hAnsi="Times New Roman" w:cs="Times New Roman"/>
          <w:b/>
          <w:sz w:val="24"/>
          <w:szCs w:val="24"/>
          <w:lang w:val="en-GB"/>
        </w:rPr>
        <w:t>G</w:t>
      </w:r>
      <w:r w:rsidRPr="00AD1044">
        <w:rPr>
          <w:rFonts w:ascii="Times New Roman" w:hAnsi="Times New Roman" w:cs="Times New Roman"/>
          <w:b/>
          <w:sz w:val="24"/>
          <w:szCs w:val="24"/>
          <w:lang w:val="en-GB"/>
        </w:rPr>
        <w:t>uide</w:t>
      </w:r>
    </w:p>
    <w:p w:rsidR="00EA0FD2" w:rsidRPr="00FE0034" w:rsidRDefault="00EA0FD2" w:rsidP="00974C86">
      <w:pPr>
        <w:spacing w:after="120"/>
        <w:jc w:val="both"/>
        <w:rPr>
          <w:rFonts w:ascii="Times New Roman" w:hAnsi="Times New Roman" w:cs="Times New Roman"/>
          <w:color w:val="1F497D"/>
          <w:sz w:val="24"/>
          <w:szCs w:val="24"/>
          <w:lang w:val="en-GB"/>
        </w:rPr>
      </w:pPr>
      <w:r w:rsidRPr="00FE0034">
        <w:rPr>
          <w:rFonts w:ascii="Times New Roman" w:hAnsi="Times New Roman" w:cs="Times New Roman"/>
          <w:sz w:val="24"/>
          <w:szCs w:val="24"/>
          <w:lang w:val="en-GB"/>
        </w:rPr>
        <w:t xml:space="preserve">More information on the action </w:t>
      </w:r>
      <w:r w:rsidR="00FE0034" w:rsidRPr="00FE0034">
        <w:rPr>
          <w:rFonts w:ascii="Times New Roman" w:hAnsi="Times New Roman" w:cs="Times New Roman"/>
          <w:sz w:val="24"/>
          <w:szCs w:val="24"/>
          <w:lang w:val="en-GB"/>
        </w:rPr>
        <w:t xml:space="preserve">CB VET </w:t>
      </w:r>
      <w:proofErr w:type="gramStart"/>
      <w:r w:rsidRPr="00FE0034">
        <w:rPr>
          <w:rFonts w:ascii="Times New Roman" w:hAnsi="Times New Roman" w:cs="Times New Roman"/>
          <w:sz w:val="24"/>
          <w:szCs w:val="24"/>
          <w:lang w:val="en-GB"/>
        </w:rPr>
        <w:t>can be found</w:t>
      </w:r>
      <w:proofErr w:type="gramEnd"/>
      <w:r w:rsidRPr="00FE0034">
        <w:rPr>
          <w:rFonts w:ascii="Times New Roman" w:hAnsi="Times New Roman" w:cs="Times New Roman"/>
          <w:sz w:val="24"/>
          <w:szCs w:val="24"/>
          <w:lang w:val="en-GB"/>
        </w:rPr>
        <w:t xml:space="preserve"> in the Erasmus+ </w:t>
      </w:r>
      <w:hyperlink r:id="rId12" w:history="1">
        <w:r w:rsidRPr="00FE0034">
          <w:rPr>
            <w:rStyle w:val="Hyperlink"/>
            <w:rFonts w:ascii="Times New Roman" w:hAnsi="Times New Roman" w:cs="Times New Roman"/>
            <w:sz w:val="24"/>
            <w:szCs w:val="24"/>
            <w:lang w:val="en-GB"/>
          </w:rPr>
          <w:t>Programme Guide</w:t>
        </w:r>
      </w:hyperlink>
      <w:r w:rsidR="00FE0034" w:rsidRPr="00FE0034">
        <w:rPr>
          <w:rFonts w:ascii="Times New Roman" w:hAnsi="Times New Roman" w:cs="Times New Roman"/>
          <w:sz w:val="24"/>
          <w:szCs w:val="24"/>
          <w:lang w:val="en-GB"/>
        </w:rPr>
        <w:t xml:space="preserve"> (pages 328 – 338</w:t>
      </w:r>
      <w:r w:rsidRPr="00FE0034">
        <w:rPr>
          <w:rFonts w:ascii="Times New Roman" w:hAnsi="Times New Roman" w:cs="Times New Roman"/>
          <w:sz w:val="24"/>
          <w:szCs w:val="24"/>
          <w:lang w:val="en-GB"/>
        </w:rPr>
        <w:t xml:space="preserve"> in the English version).</w:t>
      </w:r>
    </w:p>
    <w:p w:rsidR="00AD1044" w:rsidRDefault="00645CF6" w:rsidP="00974C8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imes New Roman" w:hAnsi="Times New Roman" w:cs="Times New Roman"/>
          <w:b/>
          <w:sz w:val="24"/>
          <w:szCs w:val="24"/>
          <w:lang w:val="en-IE"/>
        </w:rPr>
      </w:pPr>
      <w:r>
        <w:rPr>
          <w:rFonts w:ascii="Times New Roman" w:hAnsi="Times New Roman" w:cs="Times New Roman"/>
          <w:b/>
          <w:sz w:val="24"/>
          <w:szCs w:val="24"/>
          <w:lang w:val="en-IE"/>
        </w:rPr>
        <w:t>Eligibility criteria</w:t>
      </w:r>
    </w:p>
    <w:p w:rsidR="00645CF6" w:rsidRDefault="00645CF6" w:rsidP="00974C86">
      <w:pPr>
        <w:spacing w:after="120"/>
        <w:jc w:val="both"/>
        <w:rPr>
          <w:rFonts w:ascii="Times New Roman" w:hAnsi="Times New Roman" w:cs="Times New Roman"/>
          <w:i/>
          <w:sz w:val="24"/>
          <w:szCs w:val="24"/>
          <w:lang w:val="en-IE"/>
        </w:rPr>
      </w:pPr>
      <w:r w:rsidRPr="00645CF6">
        <w:rPr>
          <w:rFonts w:ascii="Times New Roman" w:hAnsi="Times New Roman" w:cs="Times New Roman"/>
          <w:sz w:val="24"/>
          <w:szCs w:val="24"/>
          <w:lang w:val="en-IE"/>
        </w:rPr>
        <w:t xml:space="preserve">Please, read carefully the </w:t>
      </w:r>
      <w:r w:rsidRPr="00645CF6">
        <w:rPr>
          <w:rFonts w:ascii="Times New Roman" w:hAnsi="Times New Roman" w:cs="Times New Roman"/>
          <w:i/>
          <w:sz w:val="24"/>
          <w:szCs w:val="24"/>
          <w:lang w:val="en-IE"/>
        </w:rPr>
        <w:t>Eligibility criteria</w:t>
      </w:r>
      <w:r>
        <w:rPr>
          <w:rFonts w:ascii="Times New Roman" w:hAnsi="Times New Roman" w:cs="Times New Roman"/>
          <w:i/>
          <w:sz w:val="24"/>
          <w:szCs w:val="24"/>
          <w:lang w:val="en-IE"/>
        </w:rPr>
        <w:t xml:space="preserve"> </w:t>
      </w:r>
      <w:r w:rsidRPr="00645CF6">
        <w:rPr>
          <w:rFonts w:ascii="Times New Roman" w:hAnsi="Times New Roman" w:cs="Times New Roman"/>
          <w:sz w:val="24"/>
          <w:szCs w:val="24"/>
          <w:lang w:val="en-IE"/>
        </w:rPr>
        <w:t xml:space="preserve">(pages 333 – 335 of the Programme </w:t>
      </w:r>
      <w:r w:rsidR="00423C6F">
        <w:rPr>
          <w:rFonts w:ascii="Times New Roman" w:hAnsi="Times New Roman" w:cs="Times New Roman"/>
          <w:sz w:val="24"/>
          <w:szCs w:val="24"/>
          <w:lang w:val="en-IE"/>
        </w:rPr>
        <w:t>G</w:t>
      </w:r>
      <w:r w:rsidRPr="00645CF6">
        <w:rPr>
          <w:rFonts w:ascii="Times New Roman" w:hAnsi="Times New Roman" w:cs="Times New Roman"/>
          <w:sz w:val="24"/>
          <w:szCs w:val="24"/>
          <w:lang w:val="en-IE"/>
        </w:rPr>
        <w:t xml:space="preserve">uide). </w:t>
      </w:r>
      <w:r>
        <w:rPr>
          <w:rFonts w:ascii="Times New Roman" w:hAnsi="Times New Roman" w:cs="Times New Roman"/>
          <w:sz w:val="24"/>
          <w:szCs w:val="24"/>
          <w:lang w:val="en-IE"/>
        </w:rPr>
        <w:t xml:space="preserve">One of the </w:t>
      </w:r>
      <w:r w:rsidRPr="00645CF6">
        <w:rPr>
          <w:rFonts w:ascii="Times New Roman" w:hAnsi="Times New Roman" w:cs="Times New Roman"/>
          <w:b/>
          <w:sz w:val="24"/>
          <w:szCs w:val="24"/>
          <w:lang w:val="en-IE"/>
        </w:rPr>
        <w:t>new eligibility criteria</w:t>
      </w:r>
      <w:r>
        <w:rPr>
          <w:rFonts w:ascii="Times New Roman" w:hAnsi="Times New Roman" w:cs="Times New Roman"/>
          <w:sz w:val="24"/>
          <w:szCs w:val="24"/>
          <w:lang w:val="en-IE"/>
        </w:rPr>
        <w:t xml:space="preserve"> is the following one</w:t>
      </w:r>
      <w:r w:rsidRPr="00645CF6">
        <w:rPr>
          <w:rFonts w:ascii="Times New Roman" w:hAnsi="Times New Roman" w:cs="Times New Roman"/>
          <w:sz w:val="24"/>
          <w:szCs w:val="24"/>
          <w:lang w:val="en-IE"/>
        </w:rPr>
        <w:t xml:space="preserve">: </w:t>
      </w:r>
      <w:r w:rsidRPr="00645CF6">
        <w:rPr>
          <w:rFonts w:ascii="Times New Roman" w:hAnsi="Times New Roman" w:cs="Times New Roman"/>
          <w:i/>
          <w:sz w:val="24"/>
          <w:szCs w:val="24"/>
          <w:lang w:val="en-IE"/>
        </w:rPr>
        <w:t>“The consortium must include at least one VET provider at non-tertiary education level”.</w:t>
      </w:r>
    </w:p>
    <w:p w:rsidR="00416CE2" w:rsidRDefault="00645CF6" w:rsidP="00416CE2">
      <w:pPr>
        <w:spacing w:after="120"/>
        <w:jc w:val="both"/>
        <w:rPr>
          <w:rFonts w:ascii="Times New Roman" w:hAnsi="Times New Roman" w:cs="Times New Roman"/>
          <w:sz w:val="24"/>
          <w:szCs w:val="24"/>
          <w:lang w:val="en-IE"/>
        </w:rPr>
      </w:pPr>
      <w:r w:rsidRPr="00645CF6">
        <w:rPr>
          <w:rFonts w:ascii="Times New Roman" w:hAnsi="Times New Roman" w:cs="Times New Roman"/>
          <w:b/>
          <w:i/>
          <w:sz w:val="24"/>
          <w:szCs w:val="24"/>
          <w:lang w:val="en-IE"/>
        </w:rPr>
        <w:t xml:space="preserve">Who can be </w:t>
      </w:r>
      <w:r>
        <w:rPr>
          <w:rFonts w:ascii="Times New Roman" w:hAnsi="Times New Roman" w:cs="Times New Roman"/>
          <w:b/>
          <w:i/>
          <w:sz w:val="24"/>
          <w:szCs w:val="24"/>
          <w:lang w:val="en-IE"/>
        </w:rPr>
        <w:t xml:space="preserve">a </w:t>
      </w:r>
      <w:r w:rsidRPr="00645CF6">
        <w:rPr>
          <w:rFonts w:ascii="Times New Roman" w:hAnsi="Times New Roman" w:cs="Times New Roman"/>
          <w:b/>
          <w:i/>
          <w:sz w:val="24"/>
          <w:szCs w:val="24"/>
          <w:lang w:val="en-IE"/>
        </w:rPr>
        <w:t>coordinator?</w:t>
      </w:r>
      <w:r>
        <w:rPr>
          <w:rFonts w:ascii="Times New Roman" w:hAnsi="Times New Roman" w:cs="Times New Roman"/>
          <w:i/>
          <w:sz w:val="24"/>
          <w:szCs w:val="24"/>
          <w:lang w:val="en-IE"/>
        </w:rPr>
        <w:t xml:space="preserve"> </w:t>
      </w:r>
      <w:r w:rsidRPr="00645CF6">
        <w:rPr>
          <w:rFonts w:ascii="Times New Roman" w:hAnsi="Times New Roman" w:cs="Times New Roman"/>
          <w:sz w:val="24"/>
          <w:szCs w:val="24"/>
          <w:lang w:val="en-IE"/>
        </w:rPr>
        <w:t>Any public or private organisation active in the VET field and legally established in an EU Member State or eligible third country associated to the Programme (</w:t>
      </w:r>
      <w:r w:rsidRPr="00974C86">
        <w:rPr>
          <w:rFonts w:ascii="Times New Roman" w:hAnsi="Times New Roman" w:cs="Times New Roman"/>
          <w:i/>
          <w:sz w:val="24"/>
          <w:szCs w:val="24"/>
          <w:lang w:val="en-IE"/>
        </w:rPr>
        <w:t>please see Part A of th</w:t>
      </w:r>
      <w:r w:rsidR="00423C6F" w:rsidRPr="00974C86">
        <w:rPr>
          <w:rFonts w:ascii="Times New Roman" w:hAnsi="Times New Roman" w:cs="Times New Roman"/>
          <w:i/>
          <w:sz w:val="24"/>
          <w:szCs w:val="24"/>
          <w:lang w:val="en-IE"/>
        </w:rPr>
        <w:t>e Programme</w:t>
      </w:r>
      <w:r w:rsidRPr="00974C86">
        <w:rPr>
          <w:rFonts w:ascii="Times New Roman" w:hAnsi="Times New Roman" w:cs="Times New Roman"/>
          <w:i/>
          <w:sz w:val="24"/>
          <w:szCs w:val="24"/>
          <w:lang w:val="en-IE"/>
        </w:rPr>
        <w:t xml:space="preserve"> Guide</w:t>
      </w:r>
      <w:r w:rsidRPr="00645CF6">
        <w:rPr>
          <w:rFonts w:ascii="Times New Roman" w:hAnsi="Times New Roman" w:cs="Times New Roman"/>
          <w:sz w:val="24"/>
          <w:szCs w:val="24"/>
          <w:lang w:val="en-IE"/>
        </w:rPr>
        <w:t xml:space="preserve">). </w:t>
      </w:r>
      <w:r w:rsidRPr="00645CF6">
        <w:rPr>
          <w:rFonts w:ascii="Times New Roman" w:hAnsi="Times New Roman" w:cs="Times New Roman"/>
          <w:b/>
          <w:sz w:val="24"/>
          <w:szCs w:val="24"/>
          <w:lang w:val="en-IE"/>
        </w:rPr>
        <w:t>Organisations from third countries not associated to the Programme cannot be coordinators.</w:t>
      </w:r>
      <w:r w:rsidRPr="00645CF6">
        <w:rPr>
          <w:rFonts w:ascii="Times New Roman" w:hAnsi="Times New Roman" w:cs="Times New Roman"/>
          <w:sz w:val="24"/>
          <w:szCs w:val="24"/>
          <w:lang w:val="en-IE"/>
        </w:rPr>
        <w:t xml:space="preserve"> The coordinator applies on behalf of all participating organisations involved in the project.</w:t>
      </w:r>
    </w:p>
    <w:p w:rsidR="00416CE2" w:rsidRDefault="00416CE2">
      <w:pPr>
        <w:rPr>
          <w:rFonts w:ascii="Times New Roman" w:hAnsi="Times New Roman" w:cs="Times New Roman"/>
          <w:sz w:val="24"/>
          <w:szCs w:val="24"/>
          <w:lang w:val="en-IE"/>
        </w:rPr>
      </w:pPr>
      <w:r>
        <w:rPr>
          <w:rFonts w:ascii="Times New Roman" w:hAnsi="Times New Roman" w:cs="Times New Roman"/>
          <w:sz w:val="24"/>
          <w:szCs w:val="24"/>
          <w:lang w:val="en-IE"/>
        </w:rPr>
        <w:br w:type="page"/>
      </w:r>
    </w:p>
    <w:p w:rsidR="00645CF6" w:rsidRPr="00974C86" w:rsidRDefault="00645CF6" w:rsidP="00974C86">
      <w:pPr>
        <w:spacing w:after="120"/>
        <w:jc w:val="both"/>
        <w:rPr>
          <w:rFonts w:ascii="Times New Roman" w:hAnsi="Times New Roman" w:cs="Times New Roman"/>
          <w:sz w:val="6"/>
          <w:szCs w:val="6"/>
          <w:lang w:val="en-IE"/>
        </w:rPr>
      </w:pPr>
    </w:p>
    <w:p w:rsidR="00645CF6" w:rsidRDefault="00645CF6" w:rsidP="00974C8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imes New Roman" w:hAnsi="Times New Roman" w:cs="Times New Roman"/>
          <w:i/>
          <w:sz w:val="24"/>
          <w:szCs w:val="24"/>
          <w:lang w:val="en-IE"/>
        </w:rPr>
      </w:pPr>
      <w:r>
        <w:rPr>
          <w:rFonts w:ascii="Times New Roman" w:hAnsi="Times New Roman" w:cs="Times New Roman"/>
          <w:b/>
          <w:sz w:val="24"/>
          <w:szCs w:val="24"/>
          <w:lang w:val="en-IE"/>
        </w:rPr>
        <w:t xml:space="preserve">How to find coordinators </w:t>
      </w:r>
    </w:p>
    <w:p w:rsidR="00645CF6" w:rsidRPr="00645CF6" w:rsidRDefault="00645CF6" w:rsidP="00974C86">
      <w:pPr>
        <w:shd w:val="clear" w:color="auto" w:fill="FFFFFF"/>
        <w:spacing w:after="120"/>
        <w:jc w:val="both"/>
        <w:rPr>
          <w:rFonts w:ascii="Times New Roman" w:hAnsi="Times New Roman" w:cs="Times New Roman"/>
          <w:sz w:val="24"/>
          <w:szCs w:val="24"/>
          <w:lang w:val="en-IE"/>
        </w:rPr>
      </w:pPr>
      <w:r w:rsidRPr="00645CF6">
        <w:rPr>
          <w:rFonts w:ascii="Times New Roman" w:hAnsi="Times New Roman" w:cs="Times New Roman"/>
          <w:sz w:val="24"/>
          <w:szCs w:val="24"/>
          <w:lang w:val="en-IE"/>
        </w:rPr>
        <w:t>Advices to potential CB VET partners from third countries not associated to the Erasmus+ Programme when searching for an applicant</w:t>
      </w:r>
      <w:r w:rsidR="001B50EF">
        <w:rPr>
          <w:rFonts w:ascii="Times New Roman" w:hAnsi="Times New Roman" w:cs="Times New Roman"/>
          <w:sz w:val="24"/>
          <w:szCs w:val="24"/>
          <w:lang w:val="en-IE"/>
        </w:rPr>
        <w:t>/coordinator</w:t>
      </w:r>
      <w:r w:rsidRPr="00645CF6">
        <w:rPr>
          <w:rFonts w:ascii="Times New Roman" w:hAnsi="Times New Roman" w:cs="Times New Roman"/>
          <w:sz w:val="24"/>
          <w:szCs w:val="24"/>
          <w:lang w:val="en-IE"/>
        </w:rPr>
        <w:t xml:space="preserve"> </w:t>
      </w:r>
      <w:r w:rsidR="001B50EF">
        <w:rPr>
          <w:rFonts w:ascii="Times New Roman" w:hAnsi="Times New Roman" w:cs="Times New Roman"/>
          <w:sz w:val="24"/>
          <w:szCs w:val="24"/>
          <w:lang w:val="en-IE"/>
        </w:rPr>
        <w:t>(</w:t>
      </w:r>
      <w:r w:rsidRPr="00645CF6">
        <w:rPr>
          <w:rFonts w:ascii="Times New Roman" w:hAnsi="Times New Roman" w:cs="Times New Roman"/>
          <w:sz w:val="24"/>
          <w:szCs w:val="24"/>
          <w:lang w:val="en-IE"/>
        </w:rPr>
        <w:t xml:space="preserve">or </w:t>
      </w:r>
      <w:r w:rsidR="001B50EF">
        <w:rPr>
          <w:rFonts w:ascii="Times New Roman" w:hAnsi="Times New Roman" w:cs="Times New Roman"/>
          <w:sz w:val="24"/>
          <w:szCs w:val="24"/>
          <w:lang w:val="en-IE"/>
        </w:rPr>
        <w:t xml:space="preserve">a </w:t>
      </w:r>
      <w:r w:rsidRPr="00645CF6">
        <w:rPr>
          <w:rFonts w:ascii="Times New Roman" w:hAnsi="Times New Roman" w:cs="Times New Roman"/>
          <w:sz w:val="24"/>
          <w:szCs w:val="24"/>
          <w:lang w:val="en-IE"/>
        </w:rPr>
        <w:t>partner</w:t>
      </w:r>
      <w:r w:rsidR="001B50EF">
        <w:rPr>
          <w:rFonts w:ascii="Times New Roman" w:hAnsi="Times New Roman" w:cs="Times New Roman"/>
          <w:sz w:val="24"/>
          <w:szCs w:val="24"/>
          <w:lang w:val="en-IE"/>
        </w:rPr>
        <w:t xml:space="preserve"> if a coordinator exists already)</w:t>
      </w:r>
      <w:r w:rsidRPr="00645CF6">
        <w:rPr>
          <w:rFonts w:ascii="Times New Roman" w:hAnsi="Times New Roman" w:cs="Times New Roman"/>
          <w:sz w:val="24"/>
          <w:szCs w:val="24"/>
          <w:lang w:val="en-IE"/>
        </w:rPr>
        <w:t>:</w:t>
      </w:r>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If you already have contacts with VET providers in EU Member States or third countries associated to the Erasmus+ Programme, get in touch with them to check if they plan to apply under this action.</w:t>
      </w:r>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You could also contact European networks of VET Providers (e.g. EVTA, EVBB, EfVET, EUproVET) and networks that represent higher education institutions also active in the field of VET (e.g. EURASHE, EUCEN). See more details </w:t>
      </w:r>
      <w:hyperlink r:id="rId13" w:history="1">
        <w:r w:rsidRPr="00974C86">
          <w:rPr>
            <w:rStyle w:val="Hyperlink"/>
            <w:rFonts w:ascii="Times New Roman" w:hAnsi="Times New Roman" w:cs="Times New Roman"/>
            <w:sz w:val="24"/>
            <w:szCs w:val="24"/>
            <w:bdr w:val="none" w:sz="0" w:space="0" w:color="auto" w:frame="1"/>
            <w:lang w:val="en-IE"/>
          </w:rPr>
          <w:t>here</w:t>
        </w:r>
      </w:hyperlink>
      <w:r w:rsidRPr="00974C86">
        <w:rPr>
          <w:rStyle w:val="Hyperlink"/>
          <w:bdr w:val="none" w:sz="0" w:space="0" w:color="auto" w:frame="1"/>
          <w:lang w:val="en-IE"/>
        </w:rPr>
        <w:t>.</w:t>
      </w:r>
      <w:r w:rsidRPr="00974C86">
        <w:rPr>
          <w:rFonts w:ascii="Times New Roman" w:hAnsi="Times New Roman" w:cs="Times New Roman"/>
          <w:sz w:val="24"/>
          <w:szCs w:val="24"/>
          <w:lang w:val="en-IE"/>
        </w:rPr>
        <w:t xml:space="preserve"> These networks could help you identify potential partners in Europe. Please be precise in your request, for example linked to fields of cooperation, preferred country or language capacities.</w:t>
      </w:r>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In case for searching for an organisation active in lifelong guidance, counselling, learning mobility and career management you can contact the European network </w:t>
      </w:r>
      <w:hyperlink r:id="rId14" w:history="1">
        <w:r w:rsidRPr="00974C86">
          <w:rPr>
            <w:rStyle w:val="Hyperlink"/>
            <w:rFonts w:ascii="Times New Roman" w:hAnsi="Times New Roman" w:cs="Times New Roman"/>
            <w:sz w:val="24"/>
            <w:szCs w:val="24"/>
            <w:bdr w:val="none" w:sz="0" w:space="0" w:color="auto" w:frame="1"/>
            <w:lang w:val="en-IE"/>
          </w:rPr>
          <w:t>Euroguidance</w:t>
        </w:r>
      </w:hyperlink>
      <w:r w:rsidRPr="00974C86">
        <w:rPr>
          <w:rFonts w:ascii="Times New Roman" w:hAnsi="Times New Roman" w:cs="Times New Roman"/>
          <w:sz w:val="24"/>
          <w:szCs w:val="24"/>
          <w:lang w:val="en-IE"/>
        </w:rPr>
        <w:t>. </w:t>
      </w:r>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Look at Erasmus+ VET-related projects supported over the last programming period (2014-2020) on the </w:t>
      </w:r>
      <w:hyperlink r:id="rId15" w:history="1">
        <w:r w:rsidRPr="00974C86">
          <w:rPr>
            <w:rStyle w:val="Hyperlink"/>
            <w:rFonts w:ascii="Times New Roman" w:hAnsi="Times New Roman" w:cs="Times New Roman"/>
            <w:sz w:val="24"/>
            <w:szCs w:val="24"/>
            <w:bdr w:val="none" w:sz="0" w:space="0" w:color="auto" w:frame="1"/>
            <w:lang w:val="en-IE"/>
          </w:rPr>
          <w:t>Erasmus+ Project Results Platform</w:t>
        </w:r>
      </w:hyperlink>
      <w:r w:rsidRPr="00974C86">
        <w:rPr>
          <w:rStyle w:val="Hyperlink"/>
          <w:bdr w:val="none" w:sz="0" w:space="0" w:color="auto" w:frame="1"/>
          <w:lang w:val="en-IE"/>
        </w:rPr>
        <w:t>.</w:t>
      </w:r>
      <w:r w:rsidRPr="00974C86">
        <w:rPr>
          <w:rFonts w:ascii="Times New Roman" w:hAnsi="Times New Roman" w:cs="Times New Roman"/>
          <w:sz w:val="24"/>
          <w:szCs w:val="24"/>
          <w:lang w:val="en-IE"/>
        </w:rPr>
        <w:t xml:space="preserve"> Please use the ‘advanced search’, selecting Erasmus+ Programme and within the different actions please focus on vocational education and training. You can see project descriptions and involved VET organisations (Excel list can be extracted), which you could contact.</w:t>
      </w:r>
    </w:p>
    <w:p w:rsidR="00645CF6" w:rsidRPr="00423C6F"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416CE2">
        <w:rPr>
          <w:rFonts w:ascii="Times New Roman" w:hAnsi="Times New Roman" w:cs="Times New Roman"/>
          <w:sz w:val="24"/>
          <w:szCs w:val="24"/>
          <w:lang w:val="en-IE"/>
        </w:rPr>
        <w:t>Use the section “</w:t>
      </w:r>
      <w:hyperlink r:id="rId16" w:history="1">
        <w:r w:rsidRPr="00416CE2">
          <w:rPr>
            <w:rStyle w:val="Hyperlink"/>
            <w:rFonts w:ascii="Times New Roman" w:hAnsi="Times New Roman" w:cs="Times New Roman"/>
            <w:sz w:val="24"/>
            <w:szCs w:val="24"/>
            <w:bdr w:val="none" w:sz="0" w:space="0" w:color="auto" w:frame="1"/>
            <w:lang w:val="en-IE"/>
          </w:rPr>
          <w:t>Partner search announcements</w:t>
        </w:r>
      </w:hyperlink>
      <w:r w:rsidRPr="00416CE2">
        <w:rPr>
          <w:rFonts w:ascii="Times New Roman" w:hAnsi="Times New Roman" w:cs="Times New Roman"/>
          <w:sz w:val="24"/>
          <w:szCs w:val="24"/>
          <w:lang w:val="en-IE"/>
        </w:rPr>
        <w:t>” in the Funding &amp; Tenders Opportunities Portal (FTOP).</w:t>
      </w:r>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You might post a research item/news for a possible applicant/partner via the </w:t>
      </w:r>
      <w:hyperlink r:id="rId17" w:history="1">
        <w:r w:rsidRPr="00416CE2">
          <w:rPr>
            <w:rStyle w:val="Hyperlink"/>
            <w:rFonts w:ascii="Times New Roman" w:hAnsi="Times New Roman" w:cs="Times New Roman"/>
            <w:sz w:val="24"/>
            <w:szCs w:val="24"/>
            <w:bdr w:val="none" w:sz="0" w:space="0" w:color="auto" w:frame="1"/>
            <w:lang w:val="en-IE"/>
          </w:rPr>
          <w:t xml:space="preserve">EPALE </w:t>
        </w:r>
        <w:r w:rsidRPr="00416CE2">
          <w:rPr>
            <w:rStyle w:val="Hyperlink"/>
            <w:rFonts w:ascii="Times New Roman" w:hAnsi="Times New Roman" w:cs="Times New Roman"/>
            <w:color w:val="auto"/>
            <w:sz w:val="24"/>
            <w:szCs w:val="24"/>
            <w:u w:val="none"/>
            <w:bdr w:val="none" w:sz="0" w:space="0" w:color="auto" w:frame="1"/>
            <w:lang w:val="en-IE"/>
          </w:rPr>
          <w:t>(</w:t>
        </w:r>
        <w:r w:rsidRPr="00416CE2">
          <w:rPr>
            <w:rStyle w:val="Hyperlink"/>
            <w:rFonts w:ascii="Times New Roman" w:hAnsi="Times New Roman" w:cs="Times New Roman"/>
            <w:sz w:val="24"/>
            <w:szCs w:val="24"/>
            <w:bdr w:val="none" w:sz="0" w:space="0" w:color="auto" w:frame="1"/>
            <w:lang w:val="en-IE"/>
          </w:rPr>
          <w:t>Electronic Platform for Adult Learning in Europe</w:t>
        </w:r>
        <w:r w:rsidRPr="00416CE2">
          <w:rPr>
            <w:rStyle w:val="Hyperlink"/>
            <w:rFonts w:ascii="Times New Roman" w:hAnsi="Times New Roman" w:cs="Times New Roman"/>
            <w:color w:val="auto"/>
            <w:sz w:val="24"/>
            <w:szCs w:val="24"/>
            <w:u w:val="none"/>
            <w:bdr w:val="none" w:sz="0" w:space="0" w:color="auto" w:frame="1"/>
            <w:lang w:val="en-IE"/>
          </w:rPr>
          <w:t>)</w:t>
        </w:r>
      </w:hyperlink>
      <w:r w:rsidRPr="00974C86">
        <w:rPr>
          <w:rFonts w:ascii="Times New Roman" w:hAnsi="Times New Roman" w:cs="Times New Roman"/>
          <w:sz w:val="24"/>
          <w:szCs w:val="24"/>
          <w:lang w:val="en-IE"/>
        </w:rPr>
        <w:t> platform and/or you could register to the </w:t>
      </w:r>
      <w:hyperlink r:id="rId18" w:history="1">
        <w:r w:rsidRPr="00974C86">
          <w:rPr>
            <w:rStyle w:val="Hyperlink"/>
            <w:rFonts w:ascii="Times New Roman" w:hAnsi="Times New Roman" w:cs="Times New Roman"/>
            <w:sz w:val="24"/>
            <w:szCs w:val="24"/>
            <w:bdr w:val="none" w:sz="0" w:space="0" w:color="auto" w:frame="1"/>
            <w:lang w:val="en-IE"/>
          </w:rPr>
          <w:t>Community of European VET practitioners</w:t>
        </w:r>
      </w:hyperlink>
      <w:r w:rsidRPr="00974C86">
        <w:rPr>
          <w:rFonts w:ascii="Times New Roman" w:hAnsi="Times New Roman" w:cs="Times New Roman"/>
          <w:sz w:val="24"/>
          <w:szCs w:val="24"/>
          <w:lang w:val="en-IE"/>
        </w:rPr>
        <w:t>.</w:t>
      </w:r>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Look at </w:t>
      </w:r>
      <w:hyperlink r:id="rId19" w:history="1">
        <w:r w:rsidRPr="00974C86">
          <w:rPr>
            <w:rStyle w:val="Hyperlink"/>
            <w:rFonts w:ascii="Times New Roman" w:hAnsi="Times New Roman" w:cs="Times New Roman"/>
            <w:sz w:val="24"/>
            <w:szCs w:val="24"/>
            <w:bdr w:val="none" w:sz="0" w:space="0" w:color="auto" w:frame="1"/>
            <w:lang w:val="en-IE"/>
          </w:rPr>
          <w:t>CEDEFOP studies and publications</w:t>
        </w:r>
      </w:hyperlink>
      <w:r w:rsidRPr="00974C86">
        <w:rPr>
          <w:rFonts w:ascii="Times New Roman" w:hAnsi="Times New Roman" w:cs="Times New Roman"/>
          <w:sz w:val="24"/>
          <w:szCs w:val="24"/>
          <w:lang w:val="en-IE"/>
        </w:rPr>
        <w:t> </w:t>
      </w:r>
      <w:proofErr w:type="gramStart"/>
      <w:r w:rsidRPr="00974C86">
        <w:rPr>
          <w:rFonts w:ascii="Times New Roman" w:hAnsi="Times New Roman" w:cs="Times New Roman"/>
          <w:sz w:val="24"/>
          <w:szCs w:val="24"/>
          <w:lang w:val="en-IE"/>
        </w:rPr>
        <w:t>to better understand</w:t>
      </w:r>
      <w:proofErr w:type="gramEnd"/>
      <w:r w:rsidRPr="00974C86">
        <w:rPr>
          <w:rFonts w:ascii="Times New Roman" w:hAnsi="Times New Roman" w:cs="Times New Roman"/>
          <w:sz w:val="24"/>
          <w:szCs w:val="24"/>
          <w:lang w:val="en-IE"/>
        </w:rPr>
        <w:t xml:space="preserve"> the variety of VET structures/stakeholders in EU Member States.</w:t>
      </w:r>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The </w:t>
      </w:r>
      <w:hyperlink r:id="rId20" w:history="1">
        <w:r w:rsidRPr="00416CE2">
          <w:rPr>
            <w:rStyle w:val="Hyperlink"/>
            <w:rFonts w:ascii="Times New Roman" w:hAnsi="Times New Roman" w:cs="Times New Roman"/>
            <w:sz w:val="24"/>
            <w:szCs w:val="24"/>
            <w:bdr w:val="none" w:sz="0" w:space="0" w:color="auto" w:frame="1"/>
            <w:lang w:val="en-IE"/>
          </w:rPr>
          <w:t>Katapult Network</w:t>
        </w:r>
      </w:hyperlink>
      <w:r w:rsidRPr="00974C86">
        <w:rPr>
          <w:rFonts w:ascii="Times New Roman" w:hAnsi="Times New Roman" w:cs="Times New Roman"/>
          <w:sz w:val="24"/>
          <w:szCs w:val="24"/>
          <w:lang w:val="en-IE"/>
        </w:rPr>
        <w:t> includes a network and matchmaking tool to build relationships with new partners. The direct link to the matchmaking tool is </w:t>
      </w:r>
      <w:hyperlink r:id="rId21" w:history="1">
        <w:r w:rsidRPr="00974C86">
          <w:rPr>
            <w:rStyle w:val="Hyperlink"/>
            <w:rFonts w:ascii="Times New Roman" w:hAnsi="Times New Roman" w:cs="Times New Roman"/>
            <w:sz w:val="24"/>
            <w:szCs w:val="24"/>
            <w:bdr w:val="none" w:sz="0" w:space="0" w:color="auto" w:frame="1"/>
            <w:lang w:val="en-IE"/>
          </w:rPr>
          <w:t>here</w:t>
        </w:r>
      </w:hyperlink>
      <w:r w:rsidRPr="00974C86">
        <w:rPr>
          <w:rFonts w:ascii="Times New Roman" w:hAnsi="Times New Roman" w:cs="Times New Roman"/>
          <w:sz w:val="24"/>
          <w:szCs w:val="24"/>
          <w:lang w:val="en-IE"/>
        </w:rPr>
        <w:t>. </w:t>
      </w:r>
      <w:hyperlink r:id="rId22" w:history="1">
        <w:r w:rsidRPr="00416CE2">
          <w:rPr>
            <w:rStyle w:val="Hyperlink"/>
            <w:rFonts w:ascii="Times New Roman" w:hAnsi="Times New Roman" w:cs="Times New Roman"/>
            <w:sz w:val="24"/>
            <w:szCs w:val="24"/>
            <w:bdr w:val="none" w:sz="0" w:space="0" w:color="auto" w:frame="1"/>
            <w:lang w:val="en-IE"/>
          </w:rPr>
          <w:t>How does it work</w:t>
        </w:r>
        <w:r w:rsidRPr="00416CE2">
          <w:rPr>
            <w:rStyle w:val="Hyperlink"/>
            <w:rFonts w:ascii="Times New Roman" w:hAnsi="Times New Roman" w:cs="Times New Roman"/>
            <w:color w:val="auto"/>
            <w:sz w:val="24"/>
            <w:szCs w:val="24"/>
            <w:bdr w:val="none" w:sz="0" w:space="0" w:color="auto" w:frame="1"/>
            <w:lang w:val="en-IE"/>
          </w:rPr>
          <w:t>?</w:t>
        </w:r>
      </w:hyperlink>
    </w:p>
    <w:p w:rsidR="00645CF6" w:rsidRPr="00974C86" w:rsidRDefault="00645CF6" w:rsidP="00974C86">
      <w:pPr>
        <w:pStyle w:val="ListParagraph"/>
        <w:numPr>
          <w:ilvl w:val="0"/>
          <w:numId w:val="4"/>
        </w:numPr>
        <w:shd w:val="clear" w:color="auto" w:fill="FFFFFF"/>
        <w:spacing w:after="120"/>
        <w:ind w:left="448" w:hanging="448"/>
        <w:contextualSpacing w:val="0"/>
        <w:jc w:val="both"/>
        <w:rPr>
          <w:rFonts w:ascii="Times New Roman" w:hAnsi="Times New Roman" w:cs="Times New Roman"/>
          <w:sz w:val="24"/>
          <w:szCs w:val="24"/>
          <w:lang w:val="en-IE"/>
        </w:rPr>
      </w:pPr>
      <w:r w:rsidRPr="00974C86">
        <w:rPr>
          <w:rFonts w:ascii="Times New Roman" w:hAnsi="Times New Roman" w:cs="Times New Roman"/>
          <w:sz w:val="24"/>
          <w:szCs w:val="24"/>
          <w:lang w:val="en-IE"/>
        </w:rPr>
        <w:t>If you are a member of the European Training Foundation (ETF) Open Space, you may look for partners </w:t>
      </w:r>
      <w:hyperlink r:id="rId23" w:history="1">
        <w:r w:rsidRPr="00974C86">
          <w:rPr>
            <w:rStyle w:val="Hyperlink"/>
            <w:rFonts w:ascii="Times New Roman" w:hAnsi="Times New Roman" w:cs="Times New Roman"/>
            <w:sz w:val="24"/>
            <w:szCs w:val="24"/>
            <w:bdr w:val="none" w:sz="0" w:space="0" w:color="auto" w:frame="1"/>
            <w:lang w:val="en-IE"/>
          </w:rPr>
          <w:t>there</w:t>
        </w:r>
      </w:hyperlink>
      <w:r w:rsidRPr="00974C86">
        <w:rPr>
          <w:rStyle w:val="Hyperlink"/>
          <w:color w:val="auto"/>
          <w:u w:val="none"/>
          <w:bdr w:val="none" w:sz="0" w:space="0" w:color="auto" w:frame="1"/>
          <w:lang w:val="en-IE"/>
        </w:rPr>
        <w:t>.</w:t>
      </w:r>
      <w:r w:rsidRPr="00974C86">
        <w:rPr>
          <w:rFonts w:ascii="Times New Roman" w:hAnsi="Times New Roman" w:cs="Times New Roman"/>
          <w:sz w:val="24"/>
          <w:szCs w:val="24"/>
          <w:lang w:val="en-IE"/>
        </w:rPr>
        <w:t xml:space="preserve"> In particular, you may contact the </w:t>
      </w:r>
      <w:hyperlink r:id="rId24" w:history="1">
        <w:r w:rsidRPr="00974C86">
          <w:rPr>
            <w:rStyle w:val="Hyperlink"/>
            <w:rFonts w:ascii="Times New Roman" w:hAnsi="Times New Roman" w:cs="Times New Roman"/>
            <w:sz w:val="24"/>
            <w:szCs w:val="24"/>
            <w:bdr w:val="none" w:sz="0" w:space="0" w:color="auto" w:frame="1"/>
            <w:lang w:val="en-IE"/>
          </w:rPr>
          <w:t>Network run by the European Training Foundation (ETF)</w:t>
        </w:r>
      </w:hyperlink>
      <w:r w:rsidRPr="00974C86">
        <w:rPr>
          <w:rFonts w:ascii="Times New Roman" w:hAnsi="Times New Roman" w:cs="Times New Roman"/>
          <w:sz w:val="24"/>
          <w:szCs w:val="24"/>
          <w:lang w:val="en-IE"/>
        </w:rPr>
        <w:t xml:space="preserve"> that includes numerous VET </w:t>
      </w:r>
      <w:r w:rsidR="0019399F" w:rsidRPr="00974C86">
        <w:rPr>
          <w:rFonts w:ascii="Times New Roman" w:hAnsi="Times New Roman" w:cs="Times New Roman"/>
          <w:sz w:val="24"/>
          <w:szCs w:val="24"/>
          <w:lang w:val="en-IE"/>
        </w:rPr>
        <w:t>centres</w:t>
      </w:r>
      <w:r w:rsidRPr="00974C86">
        <w:rPr>
          <w:rFonts w:ascii="Times New Roman" w:hAnsi="Times New Roman" w:cs="Times New Roman"/>
          <w:sz w:val="24"/>
          <w:szCs w:val="24"/>
          <w:lang w:val="en-IE"/>
        </w:rPr>
        <w:t xml:space="preserve"> in Europe and ETF partner countries as well as the </w:t>
      </w:r>
      <w:hyperlink r:id="rId25" w:history="1">
        <w:r w:rsidRPr="00974C86">
          <w:rPr>
            <w:rStyle w:val="Hyperlink"/>
            <w:rFonts w:ascii="Times New Roman" w:hAnsi="Times New Roman" w:cs="Times New Roman"/>
            <w:sz w:val="24"/>
            <w:szCs w:val="24"/>
            <w:bdr w:val="none" w:sz="0" w:space="0" w:color="auto" w:frame="1"/>
            <w:lang w:val="en-IE"/>
          </w:rPr>
          <w:t xml:space="preserve">ETF Quality Assurance </w:t>
        </w:r>
        <w:r w:rsidR="00423C6F">
          <w:rPr>
            <w:rStyle w:val="Hyperlink"/>
            <w:rFonts w:ascii="Times New Roman" w:hAnsi="Times New Roman" w:cs="Times New Roman"/>
            <w:sz w:val="24"/>
            <w:szCs w:val="24"/>
            <w:bdr w:val="none" w:sz="0" w:space="0" w:color="auto" w:frame="1"/>
            <w:lang w:val="en-IE"/>
          </w:rPr>
          <w:t>F</w:t>
        </w:r>
        <w:r w:rsidRPr="00974C86">
          <w:rPr>
            <w:rStyle w:val="Hyperlink"/>
            <w:rFonts w:ascii="Times New Roman" w:hAnsi="Times New Roman" w:cs="Times New Roman"/>
            <w:sz w:val="24"/>
            <w:szCs w:val="24"/>
            <w:bdr w:val="none" w:sz="0" w:space="0" w:color="auto" w:frame="1"/>
            <w:lang w:val="en-IE"/>
          </w:rPr>
          <w:t>orum</w:t>
        </w:r>
      </w:hyperlink>
      <w:r w:rsidRPr="00974C86">
        <w:rPr>
          <w:rFonts w:ascii="Times New Roman" w:hAnsi="Times New Roman" w:cs="Times New Roman"/>
          <w:sz w:val="24"/>
          <w:szCs w:val="24"/>
          <w:lang w:val="en-IE"/>
        </w:rPr>
        <w:t> that involves more than 20 countries. In this context, you may consult the </w:t>
      </w:r>
      <w:r w:rsidRPr="00974C86">
        <w:rPr>
          <w:rFonts w:ascii="Times New Roman" w:hAnsi="Times New Roman" w:cs="Times New Roman"/>
          <w:sz w:val="24"/>
          <w:szCs w:val="24"/>
          <w:bdr w:val="none" w:sz="0" w:space="0" w:color="auto" w:frame="1"/>
          <w:lang w:val="en-IE"/>
        </w:rPr>
        <w:t>ETF regions and countries</w:t>
      </w:r>
      <w:r w:rsidRPr="00974C86">
        <w:rPr>
          <w:rFonts w:ascii="Times New Roman" w:hAnsi="Times New Roman" w:cs="Times New Roman"/>
          <w:sz w:val="24"/>
          <w:szCs w:val="24"/>
          <w:lang w:val="en-IE"/>
        </w:rPr>
        <w:t> and </w:t>
      </w:r>
      <w:r w:rsidRPr="00974C86">
        <w:rPr>
          <w:rFonts w:ascii="Times New Roman" w:hAnsi="Times New Roman" w:cs="Times New Roman"/>
          <w:sz w:val="24"/>
          <w:szCs w:val="24"/>
          <w:bdr w:val="none" w:sz="0" w:space="0" w:color="auto" w:frame="1"/>
          <w:lang w:val="en-IE"/>
        </w:rPr>
        <w:t>practice areas</w:t>
      </w:r>
      <w:r w:rsidRPr="00974C86">
        <w:rPr>
          <w:rFonts w:ascii="Times New Roman" w:hAnsi="Times New Roman" w:cs="Times New Roman"/>
          <w:sz w:val="24"/>
          <w:szCs w:val="24"/>
          <w:lang w:val="en-IE"/>
        </w:rPr>
        <w:t> </w:t>
      </w:r>
      <w:hyperlink r:id="rId26" w:history="1">
        <w:r w:rsidRPr="00416CE2">
          <w:rPr>
            <w:rStyle w:val="Hyperlink"/>
            <w:rFonts w:ascii="Times New Roman" w:hAnsi="Times New Roman" w:cs="Times New Roman"/>
            <w:sz w:val="24"/>
            <w:szCs w:val="24"/>
            <w:lang w:val="en-IE"/>
          </w:rPr>
          <w:t>pages</w:t>
        </w:r>
      </w:hyperlink>
      <w:r w:rsidRPr="00974C86">
        <w:rPr>
          <w:rFonts w:ascii="Times New Roman" w:hAnsi="Times New Roman" w:cs="Times New Roman"/>
          <w:sz w:val="24"/>
          <w:szCs w:val="24"/>
          <w:lang w:val="en-IE"/>
        </w:rPr>
        <w:t>. </w:t>
      </w:r>
    </w:p>
    <w:p w:rsidR="00645CF6" w:rsidRPr="00645CF6" w:rsidRDefault="00645CF6" w:rsidP="00974C86">
      <w:pPr>
        <w:shd w:val="clear" w:color="auto" w:fill="FFFFFF"/>
        <w:spacing w:before="100" w:beforeAutospacing="1" w:after="120"/>
        <w:jc w:val="both"/>
        <w:rPr>
          <w:rFonts w:ascii="Times New Roman" w:hAnsi="Times New Roman" w:cs="Times New Roman"/>
          <w:sz w:val="24"/>
          <w:szCs w:val="24"/>
          <w:lang w:val="en-IE"/>
        </w:rPr>
      </w:pPr>
      <w:r w:rsidRPr="00645CF6">
        <w:rPr>
          <w:rFonts w:ascii="Times New Roman" w:hAnsi="Times New Roman" w:cs="Times New Roman"/>
          <w:sz w:val="24"/>
          <w:szCs w:val="24"/>
          <w:lang w:val="en-IE"/>
        </w:rPr>
        <w:t>For Western Balkans, Neighbourhood East, South-</w:t>
      </w:r>
      <w:r w:rsidR="000C30D0">
        <w:rPr>
          <w:rFonts w:ascii="Times New Roman" w:hAnsi="Times New Roman" w:cs="Times New Roman"/>
          <w:sz w:val="24"/>
          <w:szCs w:val="24"/>
          <w:lang w:val="en-IE"/>
        </w:rPr>
        <w:t>Mediterranean countries</w:t>
      </w:r>
      <w:r w:rsidRPr="00645CF6">
        <w:rPr>
          <w:rFonts w:ascii="Times New Roman" w:hAnsi="Times New Roman" w:cs="Times New Roman"/>
          <w:sz w:val="24"/>
          <w:szCs w:val="24"/>
          <w:lang w:val="en-IE"/>
        </w:rPr>
        <w:t>: contact your National Erasmus+ Office (see the list </w:t>
      </w:r>
      <w:hyperlink r:id="rId27" w:history="1">
        <w:r w:rsidRPr="00974C86">
          <w:rPr>
            <w:rStyle w:val="Hyperlink"/>
            <w:rFonts w:ascii="Times New Roman" w:hAnsi="Times New Roman" w:cs="Times New Roman"/>
            <w:sz w:val="24"/>
            <w:szCs w:val="24"/>
            <w:lang w:val="en-IE"/>
          </w:rPr>
          <w:t>here</w:t>
        </w:r>
      </w:hyperlink>
      <w:r w:rsidRPr="00645CF6">
        <w:rPr>
          <w:rFonts w:ascii="Times New Roman" w:hAnsi="Times New Roman" w:cs="Times New Roman"/>
          <w:sz w:val="24"/>
          <w:szCs w:val="24"/>
          <w:lang w:val="en-IE"/>
        </w:rPr>
        <w:t>), which may have received requests for cooperation from potential CB VET applicants.</w:t>
      </w:r>
    </w:p>
    <w:p w:rsidR="00645CF6" w:rsidRPr="00AD1044" w:rsidRDefault="00645CF6" w:rsidP="00974C8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imes New Roman" w:hAnsi="Times New Roman" w:cs="Times New Roman"/>
          <w:sz w:val="24"/>
          <w:szCs w:val="24"/>
          <w:lang w:val="en-IE"/>
        </w:rPr>
      </w:pPr>
      <w:r w:rsidRPr="00AD1044">
        <w:rPr>
          <w:rFonts w:ascii="Times New Roman" w:hAnsi="Times New Roman" w:cs="Times New Roman"/>
          <w:b/>
          <w:sz w:val="24"/>
          <w:szCs w:val="24"/>
          <w:lang w:val="en-IE"/>
        </w:rPr>
        <w:t xml:space="preserve">Approved projects in the last call </w:t>
      </w:r>
      <w:r w:rsidRPr="00AD1044">
        <w:rPr>
          <w:rFonts w:ascii="Times New Roman" w:hAnsi="Times New Roman" w:cs="Times New Roman"/>
          <w:sz w:val="24"/>
          <w:szCs w:val="24"/>
          <w:lang w:val="en-IE"/>
        </w:rPr>
        <w:t>(deadline: 31 March 2022)</w:t>
      </w:r>
    </w:p>
    <w:p w:rsidR="00645CF6" w:rsidRDefault="00416CE2" w:rsidP="00974C86">
      <w:pPr>
        <w:spacing w:after="12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The </w:t>
      </w:r>
      <w:r w:rsidR="00645CF6">
        <w:rPr>
          <w:rFonts w:ascii="Times New Roman" w:hAnsi="Times New Roman" w:cs="Times New Roman"/>
          <w:sz w:val="24"/>
          <w:szCs w:val="24"/>
          <w:lang w:val="en-IE"/>
        </w:rPr>
        <w:t>5</w:t>
      </w:r>
      <w:r>
        <w:rPr>
          <w:rFonts w:ascii="Times New Roman" w:hAnsi="Times New Roman" w:cs="Times New Roman"/>
          <w:sz w:val="24"/>
          <w:szCs w:val="24"/>
          <w:lang w:val="en-IE"/>
        </w:rPr>
        <w:t>8</w:t>
      </w:r>
      <w:r w:rsidR="00645CF6">
        <w:rPr>
          <w:rFonts w:ascii="Times New Roman" w:hAnsi="Times New Roman" w:cs="Times New Roman"/>
          <w:sz w:val="24"/>
          <w:szCs w:val="24"/>
          <w:lang w:val="en-IE"/>
        </w:rPr>
        <w:t xml:space="preserve"> selected pro</w:t>
      </w:r>
      <w:r w:rsidR="00645CF6" w:rsidRPr="00AD1044">
        <w:rPr>
          <w:rFonts w:ascii="Times New Roman" w:hAnsi="Times New Roman" w:cs="Times New Roman"/>
          <w:sz w:val="24"/>
          <w:szCs w:val="24"/>
          <w:lang w:val="en-IE"/>
        </w:rPr>
        <w:t>j</w:t>
      </w:r>
      <w:r w:rsidR="00645CF6">
        <w:rPr>
          <w:rFonts w:ascii="Times New Roman" w:hAnsi="Times New Roman" w:cs="Times New Roman"/>
          <w:sz w:val="24"/>
          <w:szCs w:val="24"/>
          <w:lang w:val="en-IE"/>
        </w:rPr>
        <w:t>e</w:t>
      </w:r>
      <w:r w:rsidR="00645CF6" w:rsidRPr="00AD1044">
        <w:rPr>
          <w:rFonts w:ascii="Times New Roman" w:hAnsi="Times New Roman" w:cs="Times New Roman"/>
          <w:sz w:val="24"/>
          <w:szCs w:val="24"/>
          <w:lang w:val="en-IE"/>
        </w:rPr>
        <w:t xml:space="preserve">cts </w:t>
      </w:r>
      <w:r>
        <w:rPr>
          <w:rFonts w:ascii="Times New Roman" w:hAnsi="Times New Roman" w:cs="Times New Roman"/>
          <w:sz w:val="24"/>
          <w:szCs w:val="24"/>
          <w:lang w:val="en-IE"/>
        </w:rPr>
        <w:t>will</w:t>
      </w:r>
      <w:r w:rsidR="00645CF6" w:rsidRPr="00AD1044">
        <w:rPr>
          <w:rFonts w:ascii="Times New Roman" w:hAnsi="Times New Roman" w:cs="Times New Roman"/>
          <w:sz w:val="24"/>
          <w:szCs w:val="24"/>
          <w:lang w:val="en-IE"/>
        </w:rPr>
        <w:t xml:space="preserve"> </w:t>
      </w:r>
      <w:r>
        <w:rPr>
          <w:rFonts w:ascii="Times New Roman" w:hAnsi="Times New Roman" w:cs="Times New Roman"/>
          <w:sz w:val="24"/>
          <w:szCs w:val="24"/>
          <w:lang w:val="en-IE"/>
        </w:rPr>
        <w:t>presented</w:t>
      </w:r>
      <w:r w:rsidR="00645CF6" w:rsidRPr="00AD1044">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by the end of January </w:t>
      </w:r>
      <w:r w:rsidR="00645CF6" w:rsidRPr="00AD1044">
        <w:rPr>
          <w:rFonts w:ascii="Times New Roman" w:hAnsi="Times New Roman" w:cs="Times New Roman"/>
          <w:sz w:val="24"/>
          <w:szCs w:val="24"/>
          <w:lang w:val="en-IE"/>
        </w:rPr>
        <w:t xml:space="preserve">in the </w:t>
      </w:r>
      <w:hyperlink r:id="rId28" w:history="1">
        <w:r w:rsidR="00645CF6" w:rsidRPr="00AD1044">
          <w:rPr>
            <w:rStyle w:val="Hyperlink"/>
            <w:rFonts w:ascii="Times New Roman" w:hAnsi="Times New Roman" w:cs="Times New Roman"/>
            <w:sz w:val="24"/>
            <w:szCs w:val="24"/>
            <w:lang w:val="en-IE"/>
          </w:rPr>
          <w:t>FTOP portal</w:t>
        </w:r>
      </w:hyperlink>
      <w:r w:rsidR="00645CF6" w:rsidRPr="00AD1044">
        <w:rPr>
          <w:rFonts w:ascii="Times New Roman" w:hAnsi="Times New Roman" w:cs="Times New Roman"/>
          <w:sz w:val="24"/>
          <w:szCs w:val="24"/>
          <w:lang w:val="en-IE"/>
        </w:rPr>
        <w:t xml:space="preserve"> (in the section </w:t>
      </w:r>
      <w:r w:rsidR="00645CF6" w:rsidRPr="00645CF6">
        <w:rPr>
          <w:rFonts w:ascii="Times New Roman" w:hAnsi="Times New Roman" w:cs="Times New Roman"/>
          <w:i/>
          <w:sz w:val="24"/>
          <w:szCs w:val="24"/>
          <w:lang w:val="en-IE"/>
        </w:rPr>
        <w:t xml:space="preserve">Funded </w:t>
      </w:r>
      <w:r w:rsidR="001B50EF" w:rsidRPr="00645CF6">
        <w:rPr>
          <w:rFonts w:ascii="Times New Roman" w:hAnsi="Times New Roman" w:cs="Times New Roman"/>
          <w:i/>
          <w:sz w:val="24"/>
          <w:szCs w:val="24"/>
          <w:lang w:val="en-IE"/>
        </w:rPr>
        <w:t>project</w:t>
      </w:r>
      <w:r w:rsidR="00645CF6" w:rsidRPr="00645CF6">
        <w:rPr>
          <w:rFonts w:ascii="Times New Roman" w:hAnsi="Times New Roman" w:cs="Times New Roman"/>
          <w:i/>
          <w:sz w:val="24"/>
          <w:szCs w:val="24"/>
          <w:lang w:val="en-IE"/>
        </w:rPr>
        <w:t xml:space="preserve"> list</w:t>
      </w:r>
      <w:r w:rsidR="00645CF6">
        <w:rPr>
          <w:rFonts w:ascii="Times New Roman" w:hAnsi="Times New Roman" w:cs="Times New Roman"/>
          <w:sz w:val="24"/>
          <w:szCs w:val="24"/>
          <w:lang w:val="en-IE"/>
        </w:rPr>
        <w:t xml:space="preserve">). </w:t>
      </w:r>
    </w:p>
    <w:p w:rsidR="00237592" w:rsidRPr="00EA0FD2" w:rsidRDefault="00645CF6" w:rsidP="00974C86">
      <w:pPr>
        <w:jc w:val="both"/>
        <w:rPr>
          <w:lang w:val="en-IE"/>
        </w:rPr>
      </w:pPr>
      <w:r>
        <w:rPr>
          <w:rFonts w:ascii="Times New Roman" w:hAnsi="Times New Roman" w:cs="Times New Roman"/>
          <w:b/>
          <w:sz w:val="24"/>
          <w:szCs w:val="24"/>
          <w:lang w:val="en-IE"/>
        </w:rPr>
        <w:tab/>
      </w:r>
    </w:p>
    <w:sectPr w:rsidR="00237592" w:rsidRPr="00EA0FD2" w:rsidSect="00FE003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10A"/>
    <w:multiLevelType w:val="hybridMultilevel"/>
    <w:tmpl w:val="1624E58E"/>
    <w:lvl w:ilvl="0" w:tplc="401E1A9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AD6BB7"/>
    <w:multiLevelType w:val="hybridMultilevel"/>
    <w:tmpl w:val="4D52B720"/>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15:restartNumberingAfterBreak="0">
    <w:nsid w:val="679E5DD1"/>
    <w:multiLevelType w:val="hybridMultilevel"/>
    <w:tmpl w:val="B1F8219E"/>
    <w:lvl w:ilvl="0" w:tplc="080C000F">
      <w:start w:val="1"/>
      <w:numFmt w:val="decimal"/>
      <w:lvlText w:val="%1."/>
      <w:lvlJc w:val="left"/>
      <w:pPr>
        <w:ind w:left="450" w:hanging="45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74EE3197"/>
    <w:multiLevelType w:val="hybridMultilevel"/>
    <w:tmpl w:val="5C244FEA"/>
    <w:lvl w:ilvl="0" w:tplc="206A0EE2">
      <w:start w:val="1"/>
      <w:numFmt w:val="decimal"/>
      <w:lvlText w:val="%1."/>
      <w:lvlJc w:val="left"/>
      <w:pPr>
        <w:ind w:left="450" w:hanging="45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0FD2"/>
    <w:rsid w:val="000270FD"/>
    <w:rsid w:val="000A032E"/>
    <w:rsid w:val="000C30D0"/>
    <w:rsid w:val="001228D3"/>
    <w:rsid w:val="0019399F"/>
    <w:rsid w:val="001B50EF"/>
    <w:rsid w:val="001F32C1"/>
    <w:rsid w:val="00212C88"/>
    <w:rsid w:val="00227FF2"/>
    <w:rsid w:val="00232B6F"/>
    <w:rsid w:val="00321082"/>
    <w:rsid w:val="003452C7"/>
    <w:rsid w:val="003C2BDF"/>
    <w:rsid w:val="003C57CE"/>
    <w:rsid w:val="00416CE2"/>
    <w:rsid w:val="00423C6F"/>
    <w:rsid w:val="005E1749"/>
    <w:rsid w:val="006316F4"/>
    <w:rsid w:val="00645CF6"/>
    <w:rsid w:val="006F037D"/>
    <w:rsid w:val="007755F3"/>
    <w:rsid w:val="008336C6"/>
    <w:rsid w:val="008875DB"/>
    <w:rsid w:val="009051C8"/>
    <w:rsid w:val="00905877"/>
    <w:rsid w:val="00974C86"/>
    <w:rsid w:val="009827D2"/>
    <w:rsid w:val="009F6EA7"/>
    <w:rsid w:val="00A104AA"/>
    <w:rsid w:val="00A6374C"/>
    <w:rsid w:val="00AD1044"/>
    <w:rsid w:val="00C20CFF"/>
    <w:rsid w:val="00CD2075"/>
    <w:rsid w:val="00DD210A"/>
    <w:rsid w:val="00E37B51"/>
    <w:rsid w:val="00E471EA"/>
    <w:rsid w:val="00EA0FD2"/>
    <w:rsid w:val="00EF516D"/>
    <w:rsid w:val="00F55ACD"/>
    <w:rsid w:val="00F769BD"/>
    <w:rsid w:val="00FE0034"/>
    <w:rsid w:val="00FE74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4E9EC-D5AD-4EE4-900C-0B87EA0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FD2"/>
    <w:rPr>
      <w:color w:val="0000FF"/>
      <w:u w:val="single"/>
    </w:rPr>
  </w:style>
  <w:style w:type="character" w:styleId="Strong">
    <w:name w:val="Strong"/>
    <w:basedOn w:val="DefaultParagraphFont"/>
    <w:uiPriority w:val="22"/>
    <w:qFormat/>
    <w:rsid w:val="00EA0FD2"/>
    <w:rPr>
      <w:b/>
      <w:bCs/>
    </w:rPr>
  </w:style>
  <w:style w:type="paragraph" w:styleId="ListParagraph">
    <w:name w:val="List Paragraph"/>
    <w:basedOn w:val="Normal"/>
    <w:uiPriority w:val="34"/>
    <w:qFormat/>
    <w:rsid w:val="00232B6F"/>
    <w:pPr>
      <w:ind w:left="720"/>
      <w:contextualSpacing/>
    </w:pPr>
  </w:style>
  <w:style w:type="character" w:styleId="FollowedHyperlink">
    <w:name w:val="FollowedHyperlink"/>
    <w:basedOn w:val="DefaultParagraphFont"/>
    <w:uiPriority w:val="99"/>
    <w:semiHidden/>
    <w:unhideWhenUsed/>
    <w:rsid w:val="008875DB"/>
    <w:rPr>
      <w:color w:val="954F72" w:themeColor="followedHyperlink"/>
      <w:u w:val="single"/>
    </w:rPr>
  </w:style>
  <w:style w:type="paragraph" w:styleId="BalloonText">
    <w:name w:val="Balloon Text"/>
    <w:basedOn w:val="Normal"/>
    <w:link w:val="BalloonTextChar"/>
    <w:uiPriority w:val="99"/>
    <w:semiHidden/>
    <w:unhideWhenUsed/>
    <w:rsid w:val="00416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6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ub.vet4eu2.eu/blog/2021/04/27/vet-european-networking-enhancement/" TargetMode="External"/><Relationship Id="rId18" Type="http://schemas.openxmlformats.org/officeDocument/2006/relationships/hyperlink" Target="https://epale.ec.europa.eu/en/practitioners-in-vet" TargetMode="External"/><Relationship Id="rId26" Type="http://schemas.openxmlformats.org/officeDocument/2006/relationships/hyperlink" Target="https://www.etf.europa.eu/en/etf-search?kw=&amp;sort=created&amp;order=desc&amp;page=669" TargetMode="External"/><Relationship Id="rId3" Type="http://schemas.openxmlformats.org/officeDocument/2006/relationships/settings" Target="settings.xml"/><Relationship Id="rId21" Type="http://schemas.openxmlformats.org/officeDocument/2006/relationships/hyperlink" Target="https://netwerk.wijzijnkatapult.nl/cove/" TargetMode="External"/><Relationship Id="rId7" Type="http://schemas.openxmlformats.org/officeDocument/2006/relationships/hyperlink" Target="https://erasmus-plus.ec.europa.eu/erasmus-programme-guide" TargetMode="External"/><Relationship Id="rId12" Type="http://schemas.openxmlformats.org/officeDocument/2006/relationships/hyperlink" Target="https://erasmus-plus.ec.europa.eu/sites/default/files/2022-12/Erasmus%2BProgramme-Guide2023-v2_en.pdf" TargetMode="External"/><Relationship Id="rId17" Type="http://schemas.openxmlformats.org/officeDocument/2006/relationships/hyperlink" Target="https://epale.ec.europa.eu/en/partner-search" TargetMode="External"/><Relationship Id="rId25" Type="http://schemas.openxmlformats.org/officeDocument/2006/relationships/hyperlink" Target="https://openspace.etf.europa.eu/blog-posts/transnational-collaboration-quality-assurance-vocational-education-training-through-etf"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ec.europa.eu/info/funding-tenders/opportunities/portal/screen/opportunities/topic-details/erasmus-edu-2023-cb-vet;callCode=null;freeTextSearchKeyword=capacity%20building;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20" Type="http://schemas.openxmlformats.org/officeDocument/2006/relationships/hyperlink" Target="https://www.wearekatapult.e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ACEA-EPLUS-CBVET@ec.europa.eu" TargetMode="External"/><Relationship Id="rId11" Type="http://schemas.openxmlformats.org/officeDocument/2006/relationships/hyperlink" Target="https://www.eacea.ec.europa.eu/erasmus-capacity-building-field-vocational-education-and-training-vet_en" TargetMode="External"/><Relationship Id="rId24" Type="http://schemas.openxmlformats.org/officeDocument/2006/relationships/hyperlink" Target="https://openspace.etf.europa.eu/blog-posts/setting-new-etf-network-excellence-ene" TargetMode="External"/><Relationship Id="rId32" Type="http://schemas.openxmlformats.org/officeDocument/2006/relationships/customXml" Target="../customXml/item2.xml"/><Relationship Id="rId5" Type="http://schemas.openxmlformats.org/officeDocument/2006/relationships/hyperlink" Target="https://ec.europa.eu/info/funding-tenders/opportunities/portal/screen/opportunities/topic-details/erasmus-edu-2023-cb-vet;callCode=null;freeTextSearchKeyword=capacity%20building;matchWholeText=true;typeCodes=0,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5" Type="http://schemas.openxmlformats.org/officeDocument/2006/relationships/hyperlink" Target="https://ec.europa.eu/programmes/erasmus-plus/projects_en" TargetMode="External"/><Relationship Id="rId23" Type="http://schemas.openxmlformats.org/officeDocument/2006/relationships/hyperlink" Target="https://openspace.etf.europa.eu/user/login?destination=/etf-open-space" TargetMode="External"/><Relationship Id="rId28" Type="http://schemas.openxmlformats.org/officeDocument/2006/relationships/hyperlink" Target="https://ec.europa.eu/info/funding-tenders/opportunities/portal/screen/opportunities/topic-details/erasmus-edu-2022-cb-vet;callCode=null;freeTextSearchKeyword=capacity%20building%20in%20the%20field%20of%20vocational%20educaitno%20and%20training;matchWholeText=false;typeCodes=1,2,8,0;statusCodes=31094503;programmePeriod=null;programCcm2Id=null;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0" Type="http://schemas.openxmlformats.org/officeDocument/2006/relationships/hyperlink" Target="https://www.eacea.ec.europa.eu/news-events/events/online-info-session-new-action-capacity-building-field-vocational-education-and-training-vet-2022-12-07_en" TargetMode="External"/><Relationship Id="rId19" Type="http://schemas.openxmlformats.org/officeDocument/2006/relationships/hyperlink" Target="https://www.cedefop.europa.eu/en/themes"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ebcast.ec.europa.eu/info-day-capacity-building-for-vet-22-12-07%20" TargetMode="External"/><Relationship Id="rId14" Type="http://schemas.openxmlformats.org/officeDocument/2006/relationships/hyperlink" Target="https://www.euroguidance.eu/" TargetMode="External"/><Relationship Id="rId22" Type="http://schemas.openxmlformats.org/officeDocument/2006/relationships/hyperlink" Target="https://wearekatapult.eu/files/downloads/Cove%20match%20making%20map.pdf" TargetMode="External"/><Relationship Id="rId27" Type="http://schemas.openxmlformats.org/officeDocument/2006/relationships/hyperlink" Target="https://erasmus-plus.ec.europa.eu/national-erasmus-offices" TargetMode="External"/><Relationship Id="rId30" Type="http://schemas.openxmlformats.org/officeDocument/2006/relationships/theme" Target="theme/theme1.xml"/><Relationship Id="rId8" Type="http://schemas.openxmlformats.org/officeDocument/2006/relationships/hyperlink" Target="https://www.eacea.ec.europa.eu/news-events/events/online-info-session-new-action-capacity-building-field-vocational-education-and-training-vet-2022-12-0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6" ma:contentTypeDescription="Create a new document." ma:contentTypeScope="" ma:versionID="6f3a4777e25bff5fdbae7756ed23c54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e319afaaac6f16597cab0f5755ea4e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d6dd4-9275-4bee-8f5f-042b412308f4}"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CF38B6F1-0007-4E26-B9DD-8338A509AFDE}"/>
</file>

<file path=customXml/itemProps2.xml><?xml version="1.0" encoding="utf-8"?>
<ds:datastoreItem xmlns:ds="http://schemas.openxmlformats.org/officeDocument/2006/customXml" ds:itemID="{427708F4-76A8-48C9-AECE-23DF7029D20E}"/>
</file>

<file path=customXml/itemProps3.xml><?xml version="1.0" encoding="utf-8"?>
<ds:datastoreItem xmlns:ds="http://schemas.openxmlformats.org/officeDocument/2006/customXml" ds:itemID="{A0302175-A641-48B9-AAA7-557CC05263A1}"/>
</file>

<file path=docProps/app.xml><?xml version="1.0" encoding="utf-8"?>
<Properties xmlns="http://schemas.openxmlformats.org/officeDocument/2006/extended-properties" xmlns:vt="http://schemas.openxmlformats.org/officeDocument/2006/docPropsVTypes">
  <Template>Normal.dotm</Template>
  <TotalTime>1</TotalTime>
  <Pages>2</Pages>
  <Words>1405</Words>
  <Characters>7770</Characters>
  <Application>Microsoft Office Word</Application>
  <DocSecurity>4</DocSecurity>
  <Lines>143</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KREMPASKY Pavol (EACEA)</dc:creator>
  <cp:keywords/>
  <dc:description/>
  <cp:lastModifiedBy>KREMPASKY Pavol (EACEA)</cp:lastModifiedBy>
  <cp:revision>2</cp:revision>
  <dcterms:created xsi:type="dcterms:W3CDTF">2023-01-19T16:40:00Z</dcterms:created>
  <dcterms:modified xsi:type="dcterms:W3CDTF">2023-01-19T16:40:00Z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