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Heading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CommentText"/>
        <w:rPr>
          <w:sz w:val="24"/>
          <w:szCs w:val="24"/>
        </w:rPr>
      </w:pPr>
      <w:r w:rsidRPr="12CD178A">
        <w:rPr>
          <w:sz w:val="24"/>
          <w:szCs w:val="24"/>
        </w:rPr>
        <w:t>Travel unit contribution for sustainable means of transport (green travel) is eligible if sustainable means of transport have been used for the majority of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7F33A9FC" w14:textId="5FC15122" w:rsidR="00E35854" w:rsidRPr="00851E4C" w:rsidRDefault="003803A4" w:rsidP="00B90E85">
      <w:pPr>
        <w:pStyle w:val="Heading2"/>
        <w:ind w:left="0" w:firstLine="0"/>
        <w:rPr>
          <w:rFonts w:hint="eastAsia"/>
          <w:color w:val="000000" w:themeColor="text1"/>
          <w:szCs w:val="24"/>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p>
    <w:p w14:paraId="57D12370" w14:textId="23F8FF63" w:rsidR="00A907AD" w:rsidRPr="006508E8" w:rsidRDefault="00642CDD" w:rsidP="008D34C1">
      <w:pPr>
        <w:suppressAutoHyphens/>
        <w:spacing w:line="276" w:lineRule="auto"/>
        <w:ind w:left="426"/>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5AEC0E3D"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 xml:space="preserve">participants </w:t>
      </w:r>
      <w:r w:rsidR="003606D1">
        <w:rPr>
          <w:rFonts w:ascii="Times New Roman" w:eastAsia="Calibri" w:hAnsi="Times New Roman" w:cs="Times New Roman"/>
          <w:sz w:val="24"/>
          <w:szCs w:val="24"/>
          <w:lang w:eastAsia="ar-SA"/>
        </w:rPr>
        <w:t xml:space="preserve">and </w:t>
      </w:r>
      <w:r w:rsidR="00050F4E" w:rsidRPr="0065476B">
        <w:rPr>
          <w:rFonts w:ascii="Times New Roman" w:eastAsia="Calibri" w:hAnsi="Times New Roman" w:cs="Times New Roman"/>
          <w:sz w:val="24"/>
          <w:szCs w:val="24"/>
          <w:lang w:eastAsia="ar-SA"/>
        </w:rPr>
        <w:t>accompanying persons</w:t>
      </w:r>
      <w:r w:rsidR="00B90E85">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3316ACB9" w14:textId="336CC126" w:rsidR="00EB25FD" w:rsidRPr="008D34C1" w:rsidRDefault="00DC41F5" w:rsidP="008D34C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he beneficiary in the Erasmus+ reporting and management tool based on the applicable unit contribution rates.</w:t>
      </w:r>
    </w:p>
    <w:p w14:paraId="7B0E19CC" w14:textId="72DAEF1C" w:rsidR="002E268B" w:rsidRDefault="00050F4E" w:rsidP="00C114C7">
      <w:pPr>
        <w:pStyle w:val="ListParagraph"/>
        <w:numPr>
          <w:ilvl w:val="0"/>
          <w:numId w:val="26"/>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stParagraph"/>
        <w:numPr>
          <w:ilvl w:val="0"/>
          <w:numId w:val="26"/>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449E6703" w14:textId="77777777" w:rsidR="006D10FC" w:rsidRDefault="704869E8" w:rsidP="00113431">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The supporting document is</w:t>
      </w:r>
      <w:r w:rsidR="006D10FC">
        <w:rPr>
          <w:rFonts w:ascii="Times New Roman" w:eastAsia="SimSun" w:hAnsi="Times New Roman" w:cs="Times New Roman"/>
          <w:color w:val="000000" w:themeColor="text1"/>
          <w:sz w:val="24"/>
          <w:szCs w:val="24"/>
          <w:lang w:eastAsia="ar-SA"/>
        </w:rPr>
        <w:t>:</w:t>
      </w:r>
    </w:p>
    <w:p w14:paraId="13B6F723" w14:textId="77777777" w:rsidR="006D10FC" w:rsidRDefault="006D10FC" w:rsidP="00113431">
      <w:pPr>
        <w:spacing w:after="0" w:line="100" w:lineRule="atLeast"/>
        <w:rPr>
          <w:rFonts w:ascii="Times New Roman" w:eastAsia="SimSun" w:hAnsi="Times New Roman" w:cs="Times New Roman"/>
          <w:color w:val="000000" w:themeColor="text1"/>
          <w:sz w:val="24"/>
          <w:szCs w:val="24"/>
          <w:lang w:eastAsia="ar-SA"/>
        </w:rPr>
      </w:pPr>
    </w:p>
    <w:p w14:paraId="1AFBE2C3" w14:textId="41113E5C" w:rsidR="00683874" w:rsidRDefault="00113431" w:rsidP="00113431">
      <w:pPr>
        <w:spacing w:after="0" w:line="100" w:lineRule="atLeast"/>
        <w:rPr>
          <w:rFonts w:ascii="Times New Roman" w:eastAsia="SimSun" w:hAnsi="Times New Roman" w:cs="Times New Roman"/>
          <w:color w:val="000000" w:themeColor="text1"/>
          <w:sz w:val="24"/>
          <w:szCs w:val="24"/>
          <w:lang w:eastAsia="ar-SA"/>
        </w:rPr>
      </w:pPr>
      <w:r>
        <w:rPr>
          <w:rFonts w:ascii="Times New Roman" w:eastAsia="SimSun" w:hAnsi="Times New Roman" w:cs="Times New Roman"/>
          <w:color w:val="000000" w:themeColor="text1"/>
          <w:sz w:val="24"/>
          <w:szCs w:val="24"/>
          <w:lang w:eastAsia="ar-SA"/>
        </w:rPr>
        <w:t xml:space="preserve"> </w:t>
      </w:r>
      <w:r w:rsidR="006D10FC">
        <w:rPr>
          <w:rFonts w:ascii="Times New Roman" w:eastAsia="SimSun" w:hAnsi="Times New Roman" w:cs="Times New Roman"/>
          <w:color w:val="000000" w:themeColor="text1"/>
          <w:sz w:val="24"/>
          <w:szCs w:val="24"/>
          <w:lang w:eastAsia="ar-SA"/>
        </w:rPr>
        <w:t>F</w:t>
      </w:r>
      <w:r w:rsidR="67A9D6BA" w:rsidRPr="528BE43A">
        <w:rPr>
          <w:rFonts w:ascii="Times New Roman" w:eastAsia="SimSun" w:hAnsi="Times New Roman" w:cs="Times New Roman"/>
          <w:color w:val="000000" w:themeColor="text1"/>
          <w:sz w:val="24"/>
          <w:szCs w:val="24"/>
          <w:lang w:eastAsia="ar-SA"/>
        </w:rPr>
        <w:t>or i</w:t>
      </w:r>
      <w:r w:rsidR="00050F4E" w:rsidRPr="00AF390E">
        <w:rPr>
          <w:rFonts w:ascii="Times New Roman" w:eastAsia="SimSun" w:hAnsi="Times New Roman" w:cs="Times New Roman"/>
          <w:color w:val="000000" w:themeColor="text1"/>
          <w:sz w:val="24"/>
          <w:szCs w:val="24"/>
          <w:lang w:eastAsia="ar-SA"/>
        </w:rPr>
        <w:t xml:space="preserve">ndividual activities: </w:t>
      </w:r>
    </w:p>
    <w:p w14:paraId="4D921FD2" w14:textId="77777777" w:rsidR="006D10FC" w:rsidRPr="00113431" w:rsidRDefault="006D10FC" w:rsidP="00113431">
      <w:pPr>
        <w:spacing w:after="0" w:line="100" w:lineRule="atLeast"/>
        <w:rPr>
          <w:rFonts w:ascii="Times New Roman" w:eastAsia="SimSun" w:hAnsi="Times New Roman" w:cs="Times New Roman"/>
          <w:color w:val="000000" w:themeColor="text1"/>
          <w:sz w:val="24"/>
          <w:szCs w:val="24"/>
          <w:lang w:eastAsia="ar-SA"/>
        </w:rPr>
      </w:pPr>
    </w:p>
    <w:p w14:paraId="312B4911" w14:textId="0343A5DD" w:rsidR="002C21B1" w:rsidRPr="00103674" w:rsidRDefault="00050F4E" w:rsidP="672695B6">
      <w:pPr>
        <w:pStyle w:val="ListParagraph"/>
        <w:numPr>
          <w:ilvl w:val="0"/>
          <w:numId w:val="38"/>
        </w:numPr>
        <w:suppressAutoHyphens/>
        <w:spacing w:after="120" w:line="276" w:lineRule="auto"/>
        <w:rPr>
          <w:rFonts w:eastAsia="SimSun"/>
          <w:color w:val="000000"/>
          <w:lang w:eastAsia="ar-SA"/>
        </w:rPr>
      </w:pPr>
      <w:r w:rsidRPr="53D4DACD">
        <w:rPr>
          <w:color w:val="000000" w:themeColor="text1"/>
          <w:lang w:eastAsia="ar-SA"/>
        </w:rPr>
        <w:t xml:space="preserve">Europass Mobility or another document specifying the </w:t>
      </w:r>
      <w:r w:rsidR="00F2302D" w:rsidRPr="53D4DACD">
        <w:rPr>
          <w:color w:val="000000" w:themeColor="text1"/>
          <w:lang w:eastAsia="ar-SA"/>
        </w:rPr>
        <w:t xml:space="preserve">participant’s achieved </w:t>
      </w:r>
      <w:r w:rsidRPr="672695B6">
        <w:rPr>
          <w:color w:val="000000" w:themeColor="text1"/>
          <w:lang w:eastAsia="ar-SA"/>
        </w:rPr>
        <w:t>learning outcomes, as well as the start and end date of the activity</w:t>
      </w:r>
      <w:r w:rsidRPr="672695B6">
        <w:rPr>
          <w:rFonts w:eastAsia="SimSun"/>
          <w:color w:val="000000" w:themeColor="text1"/>
          <w:lang w:eastAsia="ar-SA"/>
        </w:rPr>
        <w:t>.</w:t>
      </w:r>
    </w:p>
    <w:p w14:paraId="07291239" w14:textId="35AE9B81" w:rsidR="002C21B1" w:rsidRDefault="0015110D" w:rsidP="000F70AF">
      <w:pPr>
        <w:suppressAutoHyphens/>
        <w:spacing w:after="120" w:line="276" w:lineRule="auto"/>
        <w:rPr>
          <w:color w:val="000000"/>
          <w:szCs w:val="24"/>
          <w:lang w:eastAsia="ar-SA"/>
        </w:rPr>
      </w:pPr>
      <w:r w:rsidRPr="000F70AF">
        <w:rPr>
          <w:rFonts w:ascii="Times New Roman" w:eastAsia="Times New Roman" w:hAnsi="Times New Roman" w:cs="Times New Roman"/>
          <w:color w:val="000000" w:themeColor="text1"/>
          <w:sz w:val="24"/>
          <w:szCs w:val="24"/>
          <w:lang w:eastAsia="ar-SA"/>
        </w:rPr>
        <w:t>If</w:t>
      </w:r>
      <w:r w:rsidR="00050F4E" w:rsidRPr="000F70AF">
        <w:rPr>
          <w:rFonts w:ascii="Times New Roman" w:eastAsia="Times New Roman" w:hAnsi="Times New Roman" w:cs="Times New Roman"/>
          <w:color w:val="000000" w:themeColor="text1"/>
          <w:sz w:val="24"/>
          <w:szCs w:val="24"/>
          <w:lang w:eastAsia="ar-SA"/>
        </w:rPr>
        <w:t xml:space="preserve"> accompanying persons </w:t>
      </w:r>
      <w:r w:rsidR="00081A3B" w:rsidRPr="000F70AF">
        <w:rPr>
          <w:rFonts w:ascii="Times New Roman" w:eastAsia="Times New Roman" w:hAnsi="Times New Roman" w:cs="Times New Roman"/>
          <w:color w:val="000000" w:themeColor="text1"/>
          <w:sz w:val="24"/>
          <w:szCs w:val="24"/>
          <w:lang w:eastAsia="ar-SA"/>
        </w:rPr>
        <w:t>were involved</w:t>
      </w:r>
      <w:r w:rsidR="00050F4E" w:rsidRPr="000F70AF">
        <w:rPr>
          <w:rFonts w:ascii="Times New Roman" w:eastAsia="Times New Roman" w:hAnsi="Times New Roman" w:cs="Times New Roman"/>
          <w:color w:val="000000" w:themeColor="text1"/>
          <w:sz w:val="24"/>
          <w:szCs w:val="24"/>
          <w:lang w:eastAsia="ar-SA"/>
        </w:rPr>
        <w:t xml:space="preserve">, their names and </w:t>
      </w:r>
      <w:r w:rsidR="0D9AB371" w:rsidRPr="000F70AF">
        <w:rPr>
          <w:rFonts w:ascii="Times New Roman" w:eastAsia="Times New Roman" w:hAnsi="Times New Roman" w:cs="Times New Roman"/>
          <w:color w:val="000000" w:themeColor="text1"/>
          <w:sz w:val="24"/>
          <w:szCs w:val="24"/>
          <w:lang w:eastAsia="ar-SA"/>
        </w:rPr>
        <w:t xml:space="preserve">period </w:t>
      </w:r>
      <w:r w:rsidR="00050F4E" w:rsidRPr="000F70AF">
        <w:rPr>
          <w:rFonts w:ascii="Times New Roman" w:eastAsia="Times New Roman" w:hAnsi="Times New Roman" w:cs="Times New Roman"/>
          <w:color w:val="000000" w:themeColor="text1"/>
          <w:sz w:val="24"/>
          <w:szCs w:val="24"/>
          <w:lang w:eastAsia="ar-SA"/>
        </w:rPr>
        <w:t xml:space="preserve">of stay </w:t>
      </w:r>
      <w:r w:rsidR="007E4C1D" w:rsidRPr="000F70AF">
        <w:rPr>
          <w:rFonts w:ascii="Times New Roman" w:eastAsia="Times New Roman" w:hAnsi="Times New Roman" w:cs="Times New Roman"/>
          <w:color w:val="000000" w:themeColor="text1"/>
          <w:sz w:val="24"/>
          <w:szCs w:val="24"/>
          <w:lang w:eastAsia="ar-SA"/>
        </w:rPr>
        <w:t xml:space="preserve">must </w:t>
      </w:r>
      <w:r w:rsidR="00050F4E" w:rsidRPr="000F70AF">
        <w:rPr>
          <w:rFonts w:ascii="Times New Roman" w:eastAsia="Times New Roman" w:hAnsi="Times New Roman" w:cs="Times New Roman"/>
          <w:color w:val="000000" w:themeColor="text1"/>
          <w:sz w:val="24"/>
          <w:szCs w:val="24"/>
          <w:lang w:eastAsia="ar-SA"/>
        </w:rPr>
        <w:t>be included</w:t>
      </w:r>
      <w:r w:rsidR="00F40F6F" w:rsidRPr="000F70AF">
        <w:rPr>
          <w:rFonts w:ascii="Times New Roman" w:eastAsia="Times New Roman" w:hAnsi="Times New Roman" w:cs="Times New Roman"/>
          <w:color w:val="000000" w:themeColor="text1"/>
          <w:sz w:val="24"/>
          <w:szCs w:val="24"/>
          <w:lang w:eastAsia="ar-SA"/>
        </w:rPr>
        <w:t xml:space="preserve"> in the same document or a </w:t>
      </w:r>
      <w:r w:rsidR="00801EA1" w:rsidRPr="000F70AF">
        <w:rPr>
          <w:rFonts w:ascii="Times New Roman" w:eastAsia="Times New Roman" w:hAnsi="Times New Roman" w:cs="Times New Roman"/>
          <w:color w:val="000000" w:themeColor="text1"/>
          <w:sz w:val="24"/>
          <w:szCs w:val="24"/>
          <w:lang w:eastAsia="ar-SA"/>
        </w:rPr>
        <w:t>separate certificate</w:t>
      </w:r>
      <w:r w:rsidR="007E4C1D" w:rsidRPr="000F70AF">
        <w:rPr>
          <w:rFonts w:ascii="Times New Roman" w:eastAsia="Times New Roman" w:hAnsi="Times New Roman" w:cs="Times New Roman"/>
          <w:color w:val="000000" w:themeColor="text1"/>
          <w:sz w:val="24"/>
          <w:szCs w:val="24"/>
          <w:lang w:eastAsia="ar-SA"/>
        </w:rPr>
        <w:t xml:space="preserve"> must be issued</w:t>
      </w:r>
      <w:r w:rsidR="00050F4E" w:rsidRPr="000F70AF">
        <w:rPr>
          <w:rFonts w:ascii="Times New Roman" w:eastAsia="Times New Roman" w:hAnsi="Times New Roman" w:cs="Times New Roman"/>
          <w:color w:val="000000" w:themeColor="text1"/>
          <w:sz w:val="24"/>
          <w:szCs w:val="24"/>
          <w:lang w:eastAsia="ar-SA"/>
        </w:rPr>
        <w:t>.</w:t>
      </w:r>
      <w:r w:rsidR="465BE09A" w:rsidRPr="528BE43A">
        <w:rPr>
          <w:rFonts w:ascii="Times New Roman" w:eastAsia="Times New Roman" w:hAnsi="Times New Roman" w:cs="Times New Roman"/>
          <w:color w:val="000000" w:themeColor="text1"/>
          <w:sz w:val="24"/>
          <w:szCs w:val="24"/>
          <w:lang w:eastAsia="ar-SA"/>
        </w:rPr>
        <w:t xml:space="preserve"> </w:t>
      </w:r>
    </w:p>
    <w:p w14:paraId="639D6093" w14:textId="5CEE503B" w:rsidR="002C21B1" w:rsidRPr="000F70AF" w:rsidRDefault="00050F4E" w:rsidP="000F70AF">
      <w:pPr>
        <w:suppressAutoHyphens/>
        <w:spacing w:after="120" w:line="276" w:lineRule="auto"/>
        <w:rPr>
          <w:rFonts w:eastAsia="Times New Roman"/>
          <w:color w:val="000000"/>
          <w:szCs w:val="24"/>
          <w:lang w:eastAsia="ar-SA"/>
        </w:rPr>
      </w:pPr>
      <w:r w:rsidRPr="000F70AF">
        <w:rPr>
          <w:rFonts w:ascii="Times New Roman" w:eastAsia="Times New Roman" w:hAnsi="Times New Roman" w:cs="Times New Roman"/>
          <w:color w:val="000000" w:themeColor="text1"/>
          <w:sz w:val="24"/>
          <w:szCs w:val="24"/>
          <w:lang w:eastAsia="ar-SA"/>
        </w:rPr>
        <w:t xml:space="preserve">The supporting documents must be signed by the hosting </w:t>
      </w:r>
      <w:r w:rsidR="0010701B" w:rsidRPr="000F70AF">
        <w:rPr>
          <w:rFonts w:ascii="Times New Roman" w:eastAsia="Times New Roman" w:hAnsi="Times New Roman" w:cs="Times New Roman"/>
          <w:color w:val="000000" w:themeColor="text1"/>
          <w:sz w:val="24"/>
          <w:szCs w:val="24"/>
          <w:lang w:eastAsia="ar-SA"/>
        </w:rPr>
        <w:t>or</w:t>
      </w:r>
      <w:r w:rsidR="00C237B1" w:rsidRPr="000F70AF">
        <w:rPr>
          <w:rFonts w:ascii="Times New Roman" w:eastAsia="Times New Roman" w:hAnsi="Times New Roman" w:cs="Times New Roman"/>
          <w:color w:val="000000" w:themeColor="text1"/>
          <w:sz w:val="24"/>
          <w:szCs w:val="24"/>
          <w:lang w:eastAsia="ar-SA"/>
        </w:rPr>
        <w:t xml:space="preserve"> sending organisation</w:t>
      </w:r>
      <w:r w:rsidRPr="000F70AF">
        <w:rPr>
          <w:rFonts w:ascii="Times New Roman" w:eastAsia="Times New Roman" w:hAnsi="Times New Roman" w:cs="Times New Roman"/>
          <w:color w:val="000000" w:themeColor="text1"/>
          <w:sz w:val="24"/>
          <w:szCs w:val="24"/>
          <w:lang w:eastAsia="ar-SA"/>
        </w:rPr>
        <w:t>.</w:t>
      </w:r>
    </w:p>
    <w:p w14:paraId="2E745F81" w14:textId="3F34E88E" w:rsidR="002C21B1" w:rsidRPr="000F70AF" w:rsidRDefault="009935E9" w:rsidP="0086587B">
      <w:pPr>
        <w:suppressAutoHyphens/>
        <w:spacing w:after="120" w:line="276" w:lineRule="auto"/>
        <w:jc w:val="both"/>
        <w:rPr>
          <w:rFonts w:eastAsia="Times New Roman"/>
          <w:color w:val="000000"/>
          <w:szCs w:val="24"/>
          <w:lang w:eastAsia="ar-SA"/>
        </w:rPr>
      </w:pPr>
      <w:r w:rsidRPr="000F70AF">
        <w:rPr>
          <w:rFonts w:ascii="Times New Roman" w:eastAsia="Times New Roman" w:hAnsi="Times New Roman" w:cs="Times New Roman"/>
          <w:color w:val="000000" w:themeColor="text1"/>
          <w:sz w:val="24"/>
          <w:szCs w:val="24"/>
          <w:lang w:eastAsia="ar-SA"/>
        </w:rPr>
        <w:t>For invited experts, the list of learning outcomes will be replaced with a learning programme provided by the expert and signed by the inviting organisation</w:t>
      </w:r>
      <w:r w:rsidR="00390FAF">
        <w:rPr>
          <w:rFonts w:ascii="Times New Roman" w:eastAsia="Times New Roman" w:hAnsi="Times New Roman" w:cs="Times New Roman"/>
          <w:color w:val="000000" w:themeColor="text1"/>
          <w:sz w:val="24"/>
          <w:szCs w:val="24"/>
          <w:lang w:eastAsia="ar-SA"/>
        </w:rPr>
        <w:t xml:space="preserve"> and the invited expert</w:t>
      </w:r>
      <w:r w:rsidRPr="000F70AF">
        <w:rPr>
          <w:rFonts w:ascii="Times New Roman" w:eastAsia="Times New Roman" w:hAnsi="Times New Roman" w:cs="Times New Roman"/>
          <w:color w:val="000000" w:themeColor="text1"/>
          <w:sz w:val="24"/>
          <w:szCs w:val="24"/>
          <w:lang w:eastAsia="ar-SA"/>
        </w:rPr>
        <w:t>.</w:t>
      </w:r>
    </w:p>
    <w:p w14:paraId="3E5178AE" w14:textId="21F4F89A" w:rsidR="00C22254" w:rsidRDefault="00050F4E" w:rsidP="00C22254">
      <w:pPr>
        <w:suppressAutoHyphens/>
        <w:spacing w:after="240" w:line="276" w:lineRule="auto"/>
        <w:jc w:val="both"/>
        <w:rPr>
          <w:rFonts w:ascii="Times New Roman" w:eastAsia="SimSun" w:hAnsi="Times New Roman" w:cs="Times New Roman"/>
          <w:color w:val="000000"/>
          <w:sz w:val="24"/>
          <w:szCs w:val="24"/>
          <w:lang w:val="en-US" w:eastAsia="ar-SA"/>
        </w:rPr>
      </w:pPr>
      <w:r w:rsidRPr="000F70AF">
        <w:rPr>
          <w:rFonts w:ascii="Times New Roman" w:eastAsia="Times New Roman" w:hAnsi="Times New Roman" w:cs="Times New Roman"/>
          <w:color w:val="000000"/>
          <w:sz w:val="24"/>
          <w:szCs w:val="24"/>
          <w:lang w:eastAsia="ar-SA"/>
        </w:rPr>
        <w:t xml:space="preserve">Additionally, a signed grant agreement between the beneficiary and the participant will be required as supporting documentation for the following activity types: </w:t>
      </w:r>
      <w:r w:rsidR="00C22254">
        <w:rPr>
          <w:rFonts w:ascii="Times New Roman" w:eastAsia="Times New Roman" w:hAnsi="Times New Roman" w:cs="Times New Roman"/>
          <w:color w:val="000000"/>
          <w:sz w:val="24"/>
          <w:szCs w:val="24"/>
          <w:lang w:val="en-US" w:eastAsia="ar-SA"/>
        </w:rPr>
        <w:t xml:space="preserve">Job shadowing, Teaching or training assignment, Courses and training, Participation in VET skills competitions (only for VET learners), Short-term learning mobility of </w:t>
      </w:r>
      <w:r w:rsidR="00C22254" w:rsidRPr="00874210">
        <w:rPr>
          <w:rFonts w:ascii="Times New Roman" w:eastAsia="Times New Roman" w:hAnsi="Times New Roman" w:cs="Times New Roman"/>
          <w:color w:val="000000"/>
          <w:sz w:val="24"/>
          <w:szCs w:val="24"/>
          <w:lang w:val="en-US" w:eastAsia="ar-SA"/>
        </w:rPr>
        <w:t>learners</w:t>
      </w:r>
      <w:r w:rsidR="008B7FAA" w:rsidRPr="00874210">
        <w:rPr>
          <w:rFonts w:ascii="Times New Roman" w:eastAsia="Times New Roman" w:hAnsi="Times New Roman" w:cs="Times New Roman"/>
          <w:color w:val="000000"/>
          <w:sz w:val="24"/>
          <w:szCs w:val="24"/>
          <w:lang w:val="en-US" w:eastAsia="ar-SA"/>
        </w:rPr>
        <w:t>/school pupils</w:t>
      </w:r>
      <w:r w:rsidR="00C22254" w:rsidRPr="00874210">
        <w:rPr>
          <w:rFonts w:ascii="Times New Roman" w:eastAsia="Times New Roman" w:hAnsi="Times New Roman" w:cs="Times New Roman"/>
          <w:color w:val="000000"/>
          <w:sz w:val="24"/>
          <w:szCs w:val="24"/>
          <w:lang w:val="en-US" w:eastAsia="ar-SA"/>
        </w:rPr>
        <w:t>, Long-term learning mobility of learners</w:t>
      </w:r>
      <w:r w:rsidR="008B7FAA" w:rsidRPr="00874210">
        <w:rPr>
          <w:rFonts w:ascii="Times New Roman" w:eastAsia="Times New Roman" w:hAnsi="Times New Roman" w:cs="Times New Roman"/>
          <w:color w:val="000000"/>
          <w:sz w:val="24"/>
          <w:szCs w:val="24"/>
          <w:lang w:val="en-US" w:eastAsia="ar-SA"/>
        </w:rPr>
        <w:t>/school pupils</w:t>
      </w:r>
      <w:r w:rsidR="00C22254" w:rsidRPr="00874210">
        <w:rPr>
          <w:rFonts w:ascii="Times New Roman" w:eastAsia="Times New Roman" w:hAnsi="Times New Roman" w:cs="Times New Roman"/>
          <w:color w:val="000000"/>
          <w:sz w:val="24"/>
          <w:szCs w:val="24"/>
          <w:lang w:val="en-US" w:eastAsia="ar-SA"/>
        </w:rPr>
        <w:t>, Invited experts and Hosting teachers and educators in training</w:t>
      </w:r>
      <w:r w:rsidR="00874210">
        <w:rPr>
          <w:rFonts w:ascii="Times New Roman" w:eastAsia="Times New Roman" w:hAnsi="Times New Roman" w:cs="Times New Roman"/>
          <w:color w:val="000000"/>
          <w:sz w:val="24"/>
          <w:szCs w:val="24"/>
          <w:lang w:val="en-US" w:eastAsia="ar-SA"/>
        </w:rPr>
        <w:t>.</w:t>
      </w:r>
    </w:p>
    <w:p w14:paraId="3C19B1D8" w14:textId="568F7085" w:rsidR="00683874" w:rsidRDefault="20DA10E7" w:rsidP="00C22254">
      <w:pPr>
        <w:suppressAutoHyphens/>
        <w:spacing w:after="240" w:line="276" w:lineRule="auto"/>
        <w:jc w:val="both"/>
        <w:rPr>
          <w:rFonts w:ascii="Times New Roman" w:eastAsia="SimSun" w:hAnsi="Times New Roman" w:cs="Times New Roman"/>
          <w:color w:val="000000"/>
          <w:sz w:val="24"/>
          <w:szCs w:val="24"/>
          <w:lang w:eastAsia="ar-SA"/>
        </w:rPr>
      </w:pPr>
      <w:r w:rsidRPr="528BE43A">
        <w:rPr>
          <w:rFonts w:ascii="Times New Roman" w:eastAsia="SimSun" w:hAnsi="Times New Roman" w:cs="Times New Roman"/>
          <w:color w:val="000000" w:themeColor="text1"/>
          <w:sz w:val="24"/>
          <w:szCs w:val="24"/>
          <w:lang w:eastAsia="ar-SA"/>
        </w:rPr>
        <w:t>For g</w:t>
      </w:r>
      <w:r w:rsidR="00050F4E" w:rsidRPr="528BE43A">
        <w:rPr>
          <w:rFonts w:ascii="Times New Roman" w:eastAsia="SimSun" w:hAnsi="Times New Roman" w:cs="Times New Roman"/>
          <w:color w:val="000000" w:themeColor="text1"/>
          <w:sz w:val="24"/>
          <w:szCs w:val="24"/>
          <w:lang w:eastAsia="ar-SA"/>
        </w:rPr>
        <w:t xml:space="preserve">roup activities: </w:t>
      </w:r>
    </w:p>
    <w:p w14:paraId="2250342E" w14:textId="4B70DDD1" w:rsidR="003213A8" w:rsidRPr="00940920" w:rsidRDefault="00050F4E" w:rsidP="00940920">
      <w:pPr>
        <w:pStyle w:val="ListParagraph"/>
        <w:numPr>
          <w:ilvl w:val="0"/>
          <w:numId w:val="40"/>
        </w:numPr>
        <w:suppressAutoHyphens/>
        <w:spacing w:after="120" w:line="276" w:lineRule="auto"/>
        <w:rPr>
          <w:rFonts w:eastAsia="SimSun"/>
          <w:color w:val="000000"/>
          <w:lang w:eastAsia="ar-SA"/>
        </w:rPr>
      </w:pPr>
      <w:r w:rsidRPr="528BE43A">
        <w:rPr>
          <w:rFonts w:eastAsia="SimSun"/>
          <w:color w:val="000000" w:themeColor="text1"/>
          <w:lang w:eastAsia="ar-SA"/>
        </w:rPr>
        <w:t xml:space="preserve">a list </w:t>
      </w:r>
      <w:r w:rsidR="00646553" w:rsidRPr="528BE43A">
        <w:rPr>
          <w:rFonts w:eastAsia="SimSun"/>
          <w:color w:val="000000" w:themeColor="text1"/>
          <w:lang w:eastAsia="ar-SA"/>
        </w:rPr>
        <w:t xml:space="preserve">of participants and </w:t>
      </w:r>
      <w:r w:rsidRPr="528BE43A">
        <w:rPr>
          <w:rFonts w:eastAsia="SimSun"/>
          <w:color w:val="000000" w:themeColor="text1"/>
          <w:lang w:eastAsia="ar-SA"/>
        </w:rPr>
        <w:t>accompanying persons</w:t>
      </w:r>
      <w:r w:rsidR="00695AD5" w:rsidRPr="528BE43A">
        <w:rPr>
          <w:rFonts w:eastAsia="SimSun"/>
          <w:color w:val="000000" w:themeColor="text1"/>
          <w:lang w:eastAsia="ar-SA"/>
        </w:rPr>
        <w:t xml:space="preserve"> and </w:t>
      </w:r>
      <w:r w:rsidRPr="528BE43A">
        <w:rPr>
          <w:rFonts w:eastAsia="SimSun"/>
          <w:color w:val="000000" w:themeColor="text1"/>
          <w:lang w:eastAsia="ar-SA"/>
        </w:rPr>
        <w:t xml:space="preserve">the implemented learning programme </w:t>
      </w:r>
      <w:r w:rsidR="009250DA" w:rsidRPr="528BE43A">
        <w:rPr>
          <w:rFonts w:eastAsia="SimSun"/>
          <w:color w:val="000000" w:themeColor="text1"/>
          <w:lang w:eastAsia="ar-SA"/>
        </w:rPr>
        <w:t xml:space="preserve">specifying the start and end date of the activity, </w:t>
      </w:r>
      <w:r w:rsidRPr="528BE43A">
        <w:rPr>
          <w:rFonts w:eastAsia="SimSun"/>
          <w:color w:val="000000" w:themeColor="text1"/>
          <w:lang w:eastAsia="ar-SA"/>
        </w:rPr>
        <w:t>the schedule of the activities</w:t>
      </w:r>
      <w:r w:rsidR="00FD5C8F" w:rsidRPr="528BE43A">
        <w:rPr>
          <w:rFonts w:eastAsia="SimSun"/>
          <w:color w:val="000000" w:themeColor="text1"/>
          <w:lang w:eastAsia="ar-SA"/>
        </w:rPr>
        <w:t xml:space="preserve"> and</w:t>
      </w:r>
      <w:r w:rsidR="005E4653" w:rsidRPr="528BE43A">
        <w:rPr>
          <w:rFonts w:eastAsia="SimSun"/>
          <w:color w:val="000000" w:themeColor="text1"/>
          <w:lang w:eastAsia="ar-SA"/>
        </w:rPr>
        <w:t xml:space="preserve"> </w:t>
      </w:r>
      <w:r w:rsidRPr="528BE43A">
        <w:rPr>
          <w:rFonts w:eastAsia="SimSun"/>
          <w:color w:val="000000" w:themeColor="text1"/>
          <w:lang w:eastAsia="ar-SA"/>
        </w:rPr>
        <w:t>the methods used.</w:t>
      </w:r>
    </w:p>
    <w:p w14:paraId="5D4AC48F" w14:textId="62BFCE0A" w:rsidR="003213A8" w:rsidRPr="0086587B" w:rsidRDefault="00050F4E" w:rsidP="0086587B">
      <w:pPr>
        <w:suppressAutoHyphens/>
        <w:spacing w:after="120" w:line="276" w:lineRule="auto"/>
        <w:rPr>
          <w:rFonts w:eastAsia="Times New Roman"/>
          <w:color w:val="000000"/>
          <w:szCs w:val="24"/>
          <w:lang w:eastAsia="ar-SA"/>
        </w:rPr>
      </w:pPr>
      <w:r w:rsidRPr="0086587B">
        <w:rPr>
          <w:rFonts w:ascii="Times New Roman" w:eastAsia="Times New Roman" w:hAnsi="Times New Roman" w:cs="Times New Roman"/>
          <w:color w:val="000000" w:themeColor="text1"/>
          <w:sz w:val="24"/>
          <w:szCs w:val="24"/>
          <w:lang w:eastAsia="ar-SA"/>
        </w:rPr>
        <w:t>The supporting documents must be signed by the sending and hosting organisation.</w:t>
      </w:r>
    </w:p>
    <w:p w14:paraId="05F2EC6B" w14:textId="10EDE870" w:rsidR="00050F4E" w:rsidRPr="0086587B" w:rsidRDefault="00050F4E" w:rsidP="0086587B">
      <w:pPr>
        <w:suppressAutoHyphens/>
        <w:spacing w:after="240" w:line="276" w:lineRule="auto"/>
        <w:jc w:val="both"/>
        <w:rPr>
          <w:rFonts w:eastAsia="Times New Roman"/>
          <w:color w:val="000000"/>
          <w:szCs w:val="24"/>
          <w:lang w:eastAsia="ar-SA"/>
        </w:rPr>
      </w:pPr>
      <w:r w:rsidRPr="0086587B">
        <w:rPr>
          <w:rFonts w:ascii="Times New Roman" w:eastAsia="Times New Roman" w:hAnsi="Times New Roman" w:cs="Times New Roman"/>
          <w:color w:val="000000" w:themeColor="text1"/>
          <w:sz w:val="24"/>
          <w:szCs w:val="24"/>
          <w:lang w:eastAsia="ar-SA"/>
        </w:rPr>
        <w:t>For activities organised at a seat of an institution of the European Union, the supporting documents must be signed by the two sending organisations.</w:t>
      </w:r>
    </w:p>
    <w:p w14:paraId="7018CA38" w14:textId="5E5E609F"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r w:rsidRPr="5CA97491">
        <w:rPr>
          <w:rFonts w:ascii="Times New Roman" w:eastAsia="Calibri" w:hAnsi="Times New Roman" w:cs="Times New Roman"/>
          <w:sz w:val="24"/>
          <w:szCs w:val="24"/>
          <w:lang w:eastAsia="ar-SA"/>
        </w:rPr>
        <w:t>In group activities, the declaration for the travel of the group will be signed by the sending organisation.</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5F33C2F5"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In case no travel took place or the travel was funded from EU sources other than the Erasmus+ Programme, the beneficiary </w:t>
      </w:r>
      <w:r w:rsidR="00C96F25" w:rsidRPr="5CA97491">
        <w:rPr>
          <w:rFonts w:ascii="Times New Roman" w:eastAsia="Calibri" w:hAnsi="Times New Roman" w:cs="Times New Roman"/>
          <w:sz w:val="24"/>
          <w:szCs w:val="24"/>
          <w:lang w:eastAsia="ar-SA"/>
        </w:rPr>
        <w:t>wi</w:t>
      </w:r>
      <w:r w:rsidRPr="5CA97491">
        <w:rPr>
          <w:rFonts w:ascii="Times New Roman" w:eastAsia="Calibri" w:hAnsi="Times New Roman" w:cs="Times New Roman"/>
          <w:sz w:val="24"/>
          <w:szCs w:val="24"/>
          <w:lang w:eastAsia="ar-SA"/>
        </w:rPr>
        <w:t>ll indicate in their report that financial support for travel is not required</w:t>
      </w:r>
      <w:r w:rsidR="00405EFB" w:rsidRPr="5CA97491">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lastRenderedPageBreak/>
        <w:t>1.2</w:t>
      </w:r>
      <w:r w:rsidR="00050F4E" w:rsidRPr="000950C5">
        <w:rPr>
          <w:rFonts w:eastAsia="Calibri"/>
          <w:szCs w:val="24"/>
          <w:lang w:eastAsia="ar-SA"/>
        </w:rPr>
        <w:t xml:space="preserve"> Individual support</w:t>
      </w:r>
    </w:p>
    <w:p w14:paraId="574C1BF8" w14:textId="28D698E3"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126FC7C5" w14:textId="17246AB9" w:rsidR="000A6662" w:rsidRPr="000E3C7C" w:rsidRDefault="000A6662" w:rsidP="0BAA34B5">
      <w:pPr>
        <w:pStyle w:val="ListParagraph"/>
        <w:suppressAutoHyphens/>
        <w:spacing w:after="240" w:line="276" w:lineRule="auto"/>
        <w:ind w:left="0"/>
        <w:rPr>
          <w:rFonts w:eastAsia="Calibri"/>
          <w:lang w:eastAsia="ar-SA"/>
        </w:rPr>
      </w:pPr>
      <w:r w:rsidRPr="0BAA34B5">
        <w:rPr>
          <w:rFonts w:eastAsia="Calibri"/>
          <w:lang w:eastAsia="ar-SA"/>
        </w:rPr>
        <w:t xml:space="preserve">The same supporting documents as required for </w:t>
      </w:r>
      <w:r w:rsidR="00D6108B">
        <w:rPr>
          <w:rFonts w:eastAsia="Calibri"/>
          <w:lang w:eastAsia="ar-SA"/>
        </w:rPr>
        <w:t>non-green</w:t>
      </w:r>
      <w:r w:rsidR="00D6108B" w:rsidRPr="0BAA34B5">
        <w:rPr>
          <w:rFonts w:eastAsia="Calibri"/>
          <w:lang w:eastAsia="ar-SA"/>
        </w:rPr>
        <w:t xml:space="preserve"> </w:t>
      </w:r>
      <w:r w:rsidRPr="0BAA34B5">
        <w:rPr>
          <w:rFonts w:eastAsia="Calibri"/>
          <w:lang w:eastAsia="ar-SA"/>
        </w:rPr>
        <w:t>travel (</w:t>
      </w:r>
      <w:r w:rsidR="00D13A37" w:rsidRPr="0BAA34B5">
        <w:rPr>
          <w:rFonts w:eastAsia="Calibri"/>
          <w:lang w:eastAsia="ar-SA"/>
        </w:rPr>
        <w:t xml:space="preserve">see section </w:t>
      </w:r>
      <w:r w:rsidRPr="0BAA34B5">
        <w:rPr>
          <w:rFonts w:eastAsia="Calibri"/>
          <w:lang w:eastAsia="ar-SA"/>
        </w:rPr>
        <w:t>1.1.c</w:t>
      </w:r>
      <w:r w:rsidRPr="7C081205">
        <w:rPr>
          <w:rFonts w:eastAsia="Calibri"/>
          <w:lang w:eastAsia="ar-SA"/>
        </w:rPr>
        <w:t>).</w:t>
      </w:r>
    </w:p>
    <w:p w14:paraId="6BEC9BA5" w14:textId="443FA468"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6F1BFD01" w14:textId="152385C6" w:rsidR="00050F4E" w:rsidRPr="00134C41" w:rsidRDefault="00050F4E" w:rsidP="00A117A4">
      <w:pPr>
        <w:suppressAutoHyphens/>
        <w:spacing w:line="276" w:lineRule="auto"/>
        <w:jc w:val="both"/>
        <w:rPr>
          <w:rFonts w:ascii="Times New Roman" w:eastAsia="Calibri" w:hAnsi="Times New Roman" w:cs="Times New Roman"/>
          <w:sz w:val="24"/>
          <w:szCs w:val="24"/>
        </w:rPr>
      </w:pPr>
      <w:bookmarkStart w:id="0" w:name="_Hlk116664147"/>
      <w:r w:rsidRPr="00134C41">
        <w:rPr>
          <w:rFonts w:ascii="Times New Roman" w:eastAsia="Calibri" w:hAnsi="Times New Roman" w:cs="Times New Roman"/>
          <w:sz w:val="24"/>
          <w:szCs w:val="24"/>
          <w:lang w:eastAsia="ar-SA"/>
        </w:rPr>
        <w:t xml:space="preserve">Participants 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bookmarkEnd w:id="0"/>
    </w:p>
    <w:p w14:paraId="6F362200" w14:textId="0ECFC2C4" w:rsidR="00B22CF8" w:rsidRPr="00134C41" w:rsidRDefault="00B22CF8"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Invited experts will not be asked to submit a participant report</w:t>
      </w:r>
      <w:r w:rsidRPr="00134C41">
        <w:rPr>
          <w:rFonts w:ascii="Times New Roman" w:eastAsia="Calibri" w:hAnsi="Times New Roman" w:cs="Times New Roman"/>
          <w:sz w:val="24"/>
          <w:szCs w:val="24"/>
          <w:lang w:eastAsia="ar-SA"/>
        </w:rPr>
        <w:t>.]</w:t>
      </w:r>
    </w:p>
    <w:p w14:paraId="1FC5F724" w14:textId="3DF7A550" w:rsidR="00050F4E" w:rsidRPr="00134C41" w:rsidRDefault="00BC1584" w:rsidP="00CD78E4">
      <w:pPr>
        <w:tabs>
          <w:tab w:val="left" w:pos="993"/>
        </w:tabs>
        <w:suppressAutoHyphens/>
        <w:spacing w:line="276" w:lineRule="auto"/>
        <w:jc w:val="both"/>
        <w:rPr>
          <w:rFonts w:ascii="Times New Roman" w:eastAsia="Calibri" w:hAnsi="Times New Roman" w:cs="Times New Roman"/>
          <w:sz w:val="24"/>
          <w:szCs w:val="24"/>
          <w:lang w:eastAsia="ar-SA"/>
        </w:rPr>
      </w:pPr>
      <w:r w:rsidRPr="555F890A">
        <w:rPr>
          <w:rFonts w:ascii="Times New Roman" w:eastAsia="Calibri" w:hAnsi="Times New Roman" w:cs="Times New Roman"/>
          <w:sz w:val="24"/>
          <w:szCs w:val="24"/>
          <w:lang w:eastAsia="ar-SA"/>
        </w:rPr>
        <w:t>Participant</w:t>
      </w:r>
      <w:r w:rsidR="00B22CF8" w:rsidRPr="555F890A">
        <w:rPr>
          <w:rFonts w:ascii="Times New Roman" w:eastAsia="Calibri" w:hAnsi="Times New Roman" w:cs="Times New Roman"/>
          <w:sz w:val="24"/>
          <w:szCs w:val="24"/>
          <w:lang w:eastAsia="ar-SA"/>
        </w:rPr>
        <w:t xml:space="preserve"> reports for group mobility activities will be completed by the lead accompanying person on behalf of the entire group</w:t>
      </w:r>
      <w:r w:rsidR="00050F4E" w:rsidRPr="555F890A">
        <w:rPr>
          <w:rFonts w:ascii="Times New Roman" w:eastAsia="Calibri" w:hAnsi="Times New Roman" w:cs="Times New Roman"/>
          <w:sz w:val="24"/>
          <w:szCs w:val="24"/>
          <w:lang w:eastAsia="ar-SA"/>
        </w:rPr>
        <w:t>.</w:t>
      </w: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8"/>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0031B841"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 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stParagraph"/>
        <w:numPr>
          <w:ilvl w:val="0"/>
          <w:numId w:val="28"/>
        </w:numPr>
        <w:suppressAutoHyphens/>
        <w:spacing w:line="276" w:lineRule="auto"/>
        <w:rPr>
          <w:rFonts w:eastAsia="SimSun"/>
          <w:szCs w:val="24"/>
          <w:lang w:eastAsia="ar-SA"/>
        </w:rPr>
      </w:pPr>
      <w:r w:rsidRPr="007A235B">
        <w:rPr>
          <w:rFonts w:eastAsia="SimSun"/>
          <w:szCs w:val="24"/>
          <w:u w:val="single"/>
          <w:lang w:eastAsia="ar-SA"/>
        </w:rPr>
        <w:lastRenderedPageBreak/>
        <w:t>Triggering event:</w:t>
      </w:r>
      <w:r w:rsidRPr="007A235B">
        <w:rPr>
          <w:rFonts w:eastAsia="SimSun"/>
          <w:szCs w:val="24"/>
          <w:lang w:eastAsia="ar-SA"/>
        </w:rPr>
        <w:t xml:space="preserve"> </w:t>
      </w:r>
    </w:p>
    <w:p w14:paraId="77443102" w14:textId="479AB4B6"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actually undertaken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p>
    <w:p w14:paraId="72DC7E73" w14:textId="77777777" w:rsidR="00050F4E" w:rsidRPr="007A235B" w:rsidRDefault="00050F4E" w:rsidP="00832806">
      <w:pPr>
        <w:numPr>
          <w:ilvl w:val="0"/>
          <w:numId w:val="28"/>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0EF90183" w14:textId="5C999A2B" w:rsidR="00F450A8" w:rsidRDefault="00543BD7" w:rsidP="00832806">
      <w:pPr>
        <w:suppressAutoHyphens/>
        <w:spacing w:after="200" w:line="276" w:lineRule="auto"/>
        <w:jc w:val="both"/>
        <w:rPr>
          <w:rFonts w:ascii="Times New Roman" w:eastAsia="Calibri" w:hAnsi="Times New Roman" w:cs="Times New Roman"/>
          <w:sz w:val="24"/>
          <w:szCs w:val="24"/>
          <w:lang w:eastAsia="ar-SA"/>
        </w:rPr>
      </w:pPr>
      <w:r w:rsidRPr="0BAA34B5">
        <w:rPr>
          <w:rFonts w:ascii="Times New Roman" w:eastAsia="Calibri" w:hAnsi="Times New Roman" w:cs="Times New Roman"/>
          <w:sz w:val="24"/>
          <w:szCs w:val="24"/>
          <w:lang w:eastAsia="ar-SA"/>
        </w:rPr>
        <w:t>T</w:t>
      </w:r>
      <w:r w:rsidR="00050F4E" w:rsidRPr="0BAA34B5">
        <w:rPr>
          <w:rFonts w:ascii="Times New Roman" w:eastAsia="Calibri" w:hAnsi="Times New Roman" w:cs="Times New Roman"/>
          <w:sz w:val="24"/>
          <w:szCs w:val="24"/>
          <w:lang w:eastAsia="ar-SA"/>
        </w:rPr>
        <w:t xml:space="preserve">he same supporting documents as </w:t>
      </w:r>
      <w:r w:rsidRPr="0BAA34B5">
        <w:rPr>
          <w:rFonts w:ascii="Times New Roman" w:eastAsia="Calibri" w:hAnsi="Times New Roman" w:cs="Times New Roman"/>
          <w:sz w:val="24"/>
          <w:szCs w:val="24"/>
          <w:lang w:eastAsia="ar-SA"/>
        </w:rPr>
        <w:t>required for</w:t>
      </w:r>
      <w:r w:rsidR="00050F4E" w:rsidRPr="0BAA34B5">
        <w:rPr>
          <w:rFonts w:ascii="Times New Roman" w:eastAsia="Calibri" w:hAnsi="Times New Roman" w:cs="Times New Roman"/>
          <w:sz w:val="24"/>
          <w:szCs w:val="24"/>
          <w:lang w:eastAsia="ar-SA"/>
        </w:rPr>
        <w:t xml:space="preserve"> </w:t>
      </w:r>
      <w:r w:rsidR="00F450A8" w:rsidRPr="0BAA34B5">
        <w:rPr>
          <w:rFonts w:ascii="Times New Roman" w:eastAsia="Calibri" w:hAnsi="Times New Roman" w:cs="Times New Roman"/>
          <w:sz w:val="24"/>
          <w:szCs w:val="24"/>
          <w:lang w:eastAsia="ar-SA"/>
        </w:rPr>
        <w:t>travel support (see section 1.1.c)</w:t>
      </w:r>
    </w:p>
    <w:p w14:paraId="4CAFA9DE" w14:textId="77777777" w:rsidR="00ED6DF0" w:rsidRPr="00ED6DF0" w:rsidRDefault="00050F4E" w:rsidP="00591713">
      <w:pPr>
        <w:pStyle w:val="ListParagraph"/>
        <w:numPr>
          <w:ilvl w:val="0"/>
          <w:numId w:val="28"/>
        </w:numPr>
        <w:suppressAutoHyphens/>
        <w:spacing w:line="276" w:lineRule="auto"/>
        <w:rPr>
          <w:rFonts w:eastAsia="Calibri"/>
          <w:szCs w:val="24"/>
          <w:lang w:eastAsia="ar-SA"/>
        </w:rPr>
      </w:pPr>
      <w:r w:rsidRPr="00ED6DF0" w:rsidDel="00CD2603">
        <w:rPr>
          <w:rFonts w:eastAsia="Calibri"/>
          <w:szCs w:val="24"/>
          <w:u w:val="single"/>
          <w:lang w:eastAsia="ar-SA"/>
        </w:rPr>
        <w:t>Reporting</w:t>
      </w:r>
      <w:r w:rsidRPr="00ED6DF0" w:rsidDel="00CD2603">
        <w:rPr>
          <w:rFonts w:eastAsia="Calibri"/>
          <w:szCs w:val="24"/>
          <w:u w:val="single"/>
          <w:lang w:val="el-GR" w:eastAsia="ar-SA"/>
        </w:rPr>
        <w:t xml:space="preserve">: </w:t>
      </w:r>
    </w:p>
    <w:p w14:paraId="6450A1E1" w14:textId="5804D6C2" w:rsidR="00B300FE" w:rsidRPr="00ED6DF0" w:rsidRDefault="00B300FE" w:rsidP="00ED6DF0">
      <w:pPr>
        <w:suppressAutoHyphens/>
        <w:spacing w:line="276" w:lineRule="auto"/>
        <w:rPr>
          <w:rFonts w:ascii="Times New Roman" w:eastAsia="Calibri" w:hAnsi="Times New Roman" w:cs="Times New Roman"/>
          <w:sz w:val="24"/>
          <w:szCs w:val="24"/>
          <w:lang w:eastAsia="ar-SA"/>
        </w:rPr>
      </w:pPr>
      <w:r w:rsidRPr="00ED6DF0">
        <w:rPr>
          <w:rFonts w:ascii="Times New Roman" w:eastAsia="Calibri" w:hAnsi="Times New Roman" w:cs="Times New Roman"/>
          <w:sz w:val="24"/>
          <w:szCs w:val="24"/>
          <w:lang w:eastAsia="ar-SA"/>
        </w:rPr>
        <w:t>The beneficiary must report on the</w:t>
      </w:r>
      <w:r w:rsidR="00300B65" w:rsidRPr="00ED6DF0">
        <w:rPr>
          <w:rFonts w:ascii="Times New Roman" w:eastAsia="Calibri" w:hAnsi="Times New Roman" w:cs="Times New Roman"/>
          <w:sz w:val="24"/>
          <w:szCs w:val="24"/>
          <w:lang w:eastAsia="ar-SA"/>
        </w:rPr>
        <w:t xml:space="preserve"> actual number of participants in m</w:t>
      </w:r>
      <w:r w:rsidRPr="00ED6DF0">
        <w:rPr>
          <w:rFonts w:ascii="Times New Roman" w:eastAsia="Calibri" w:hAnsi="Times New Roman" w:cs="Times New Roman"/>
          <w:sz w:val="24"/>
          <w:szCs w:val="24"/>
          <w:lang w:eastAsia="ar-SA"/>
        </w:rPr>
        <w:t>obility activities.</w:t>
      </w:r>
    </w:p>
    <w:p w14:paraId="19D47639" w14:textId="17EC947E"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EB5D4E" w:rsidRPr="00EB5D4E">
        <w:rPr>
          <w:rFonts w:eastAsia="Calibri"/>
          <w:lang w:eastAsia="ar-SA"/>
        </w:rPr>
        <w:t>4</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2F865D9B"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 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03594A58"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75763AD3" w14:textId="080BFC2D" w:rsidR="7B5B3A32" w:rsidRDefault="7B5B3A32" w:rsidP="6E73C7F5">
      <w:pPr>
        <w:spacing w:after="0" w:line="100" w:lineRule="atLeast"/>
        <w:rPr>
          <w:rFonts w:ascii="Times New Roman" w:eastAsia="Times New Roman" w:hAnsi="Times New Roman"/>
          <w:i/>
          <w:iCs/>
          <w:color w:val="4AA55B"/>
          <w:sz w:val="24"/>
          <w:szCs w:val="24"/>
          <w:lang w:val="en-US"/>
        </w:rPr>
      </w:pPr>
      <w:r w:rsidRPr="6E73C7F5">
        <w:rPr>
          <w:rFonts w:ascii="Times New Roman" w:eastAsia="SimSun" w:hAnsi="Times New Roman" w:cs="Times New Roman"/>
          <w:color w:val="000000" w:themeColor="text1"/>
          <w:sz w:val="24"/>
          <w:szCs w:val="24"/>
          <w:lang w:eastAsia="ar-SA"/>
        </w:rPr>
        <w:t>The supporting document is</w:t>
      </w:r>
      <w:r w:rsidR="00B168D9">
        <w:rPr>
          <w:rFonts w:ascii="Times New Roman" w:eastAsia="SimSun" w:hAnsi="Times New Roman" w:cs="Times New Roman"/>
          <w:color w:val="000000" w:themeColor="text1"/>
          <w:sz w:val="24"/>
          <w:szCs w:val="24"/>
          <w:lang w:eastAsia="ar-SA"/>
        </w:rPr>
        <w:t>:</w:t>
      </w:r>
    </w:p>
    <w:p w14:paraId="283EA9D2" w14:textId="3C369517" w:rsidR="00546C4D" w:rsidRPr="00134C41" w:rsidRDefault="00546C4D" w:rsidP="005F36AE">
      <w:pPr>
        <w:suppressAutoHyphens/>
        <w:spacing w:after="240" w:line="276" w:lineRule="auto"/>
        <w:jc w:val="both"/>
        <w:rPr>
          <w:rFonts w:ascii="Times New Roman" w:eastAsia="Calibri" w:hAnsi="Times New Roman" w:cs="Times New Roman"/>
          <w:sz w:val="24"/>
          <w:szCs w:val="24"/>
          <w:lang w:eastAsia="ar-SA"/>
        </w:rPr>
      </w:pPr>
      <w:r w:rsidRPr="0BAA34B5">
        <w:rPr>
          <w:rFonts w:ascii="Times New Roman" w:eastAsia="Calibri" w:hAnsi="Times New Roman" w:cs="Times New Roman"/>
          <w:sz w:val="24"/>
          <w:szCs w:val="24"/>
          <w:lang w:eastAsia="ar-SA"/>
        </w:rPr>
        <w:t xml:space="preserve">The same supporting documents as required for </w:t>
      </w:r>
      <w:r w:rsidR="00F450A8" w:rsidRPr="0BAA34B5">
        <w:rPr>
          <w:rFonts w:ascii="Times New Roman" w:eastAsia="Calibri" w:hAnsi="Times New Roman" w:cs="Times New Roman"/>
          <w:sz w:val="24"/>
          <w:szCs w:val="24"/>
          <w:lang w:eastAsia="ar-SA"/>
        </w:rPr>
        <w:t>travel support</w:t>
      </w:r>
      <w:r w:rsidR="00DA4247" w:rsidRPr="0BAA34B5">
        <w:rPr>
          <w:rFonts w:ascii="Times New Roman" w:eastAsia="Calibri" w:hAnsi="Times New Roman" w:cs="Times New Roman"/>
          <w:sz w:val="24"/>
          <w:szCs w:val="24"/>
          <w:lang w:eastAsia="ar-SA"/>
        </w:rPr>
        <w:t xml:space="preserve"> (see section 1.1.c)</w:t>
      </w:r>
      <w:r w:rsidRPr="0BAA34B5">
        <w:rPr>
          <w:rFonts w:ascii="Times New Roman" w:eastAsia="Calibri" w:hAnsi="Times New Roman" w:cs="Times New Roman"/>
          <w:sz w:val="24"/>
          <w:szCs w:val="24"/>
          <w:lang w:eastAsia="ar-SA"/>
        </w:rPr>
        <w:t>.</w:t>
      </w:r>
      <w:r w:rsidRPr="0BAA34B5">
        <w:rPr>
          <w:rFonts w:ascii="Times New Roman" w:eastAsia="Times New Roman" w:hAnsi="Times New Roman" w:cs="Times New Roman"/>
          <w:sz w:val="24"/>
          <w:szCs w:val="24"/>
          <w:lang w:eastAsia="ar-SA"/>
        </w:rPr>
        <w:t>]</w:t>
      </w:r>
    </w:p>
    <w:p w14:paraId="444A1EB6" w14:textId="6C2B6F73" w:rsidR="00050F4E" w:rsidRPr="00DC77CF"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7E1D1836" w14:textId="05F383EE" w:rsidR="00050F4E" w:rsidRPr="002F37CC" w:rsidRDefault="00AF1DF9" w:rsidP="71A99933">
      <w:pPr>
        <w:pStyle w:val="Heading2"/>
        <w:ind w:left="0" w:firstLine="0"/>
        <w:rPr>
          <w:rFonts w:ascii="Times New Roman" w:eastAsia="Calibri" w:hAnsi="Times New Roman" w:cs="Times New Roman"/>
          <w:lang w:eastAsia="ar-SA"/>
        </w:rPr>
      </w:pPr>
      <w:r w:rsidRPr="555F890A">
        <w:rPr>
          <w:rFonts w:eastAsia="Calibri"/>
          <w:lang w:eastAsia="ar-SA"/>
        </w:rPr>
        <w:t>1.</w:t>
      </w:r>
      <w:r w:rsidR="00EB5D4E" w:rsidRPr="00EB5D4E">
        <w:rPr>
          <w:rFonts w:eastAsia="Calibri"/>
          <w:lang w:eastAsia="ar-SA"/>
        </w:rPr>
        <w:t>5</w:t>
      </w:r>
      <w:r w:rsidR="00050F4E" w:rsidRPr="555F890A">
        <w:rPr>
          <w:rFonts w:eastAsia="Calibri"/>
          <w:lang w:eastAsia="ar-SA"/>
        </w:rPr>
        <w:t xml:space="preserve"> Linguistic support</w:t>
      </w:r>
      <w:r w:rsidR="00050F4E" w:rsidRPr="555F890A">
        <w:rPr>
          <w:rFonts w:ascii="Times New Roman" w:eastAsia="Calibri" w:hAnsi="Times New Roman" w:cs="Times New Roman"/>
          <w:lang w:eastAsia="ar-SA"/>
        </w:rPr>
        <w:t xml:space="preserve"> </w:t>
      </w:r>
    </w:p>
    <w:p w14:paraId="322AB8F5" w14:textId="5053732E" w:rsidR="00E34B20" w:rsidRPr="00E34B20" w:rsidRDefault="00050F4E" w:rsidP="00C114C7">
      <w:pPr>
        <w:pStyle w:val="ListParagraph"/>
        <w:numPr>
          <w:ilvl w:val="0"/>
          <w:numId w:val="18"/>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C68EB9B" w14:textId="77777777" w:rsidR="00657E3F" w:rsidRDefault="00E34B20" w:rsidP="00F47552">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w:t>
      </w:r>
      <w:r w:rsidR="00050F4E" w:rsidRPr="5CA97491">
        <w:rPr>
          <w:rFonts w:ascii="Times New Roman" w:eastAsia="Calibri" w:hAnsi="Times New Roman" w:cs="Times New Roman"/>
          <w:sz w:val="24"/>
          <w:szCs w:val="24"/>
          <w:lang w:eastAsia="ar-SA"/>
        </w:rPr>
        <w:t xml:space="preserve">he </w:t>
      </w:r>
      <w:r w:rsidR="009D4E3C" w:rsidRPr="5CA97491">
        <w:rPr>
          <w:rFonts w:ascii="Times New Roman" w:eastAsia="Calibri" w:hAnsi="Times New Roman" w:cs="Times New Roman"/>
          <w:sz w:val="24"/>
          <w:szCs w:val="24"/>
          <w:lang w:eastAsia="ar-SA"/>
        </w:rPr>
        <w:t>total unit contribution</w:t>
      </w:r>
      <w:r w:rsidR="00050F4E" w:rsidRPr="5CA97491">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w:t>
      </w:r>
    </w:p>
    <w:p w14:paraId="29B51884" w14:textId="444E83A9" w:rsidR="00657E3F" w:rsidRPr="00E34B20" w:rsidRDefault="00050F4E" w:rsidP="00657E3F">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Participants that have </w:t>
      </w:r>
      <w:r w:rsidR="007449CB">
        <w:rPr>
          <w:rFonts w:ascii="Times New Roman" w:eastAsia="Calibri" w:hAnsi="Times New Roman" w:cs="Times New Roman"/>
          <w:sz w:val="24"/>
          <w:szCs w:val="24"/>
          <w:lang w:eastAsia="ar-SA"/>
        </w:rPr>
        <w:t>used</w:t>
      </w:r>
      <w:r w:rsidR="007449CB" w:rsidRPr="5CA97491">
        <w:rPr>
          <w:rFonts w:ascii="Times New Roman" w:eastAsia="Calibri" w:hAnsi="Times New Roman" w:cs="Times New Roman"/>
          <w:sz w:val="24"/>
          <w:szCs w:val="24"/>
          <w:lang w:eastAsia="ar-SA"/>
        </w:rPr>
        <w:t xml:space="preserve"> </w:t>
      </w:r>
      <w:r w:rsidRPr="5CA97491">
        <w:rPr>
          <w:rFonts w:ascii="Times New Roman" w:eastAsia="Calibri" w:hAnsi="Times New Roman" w:cs="Times New Roman"/>
          <w:sz w:val="24"/>
          <w:szCs w:val="24"/>
          <w:lang w:eastAsia="ar-SA"/>
        </w:rPr>
        <w:t xml:space="preserve">Online </w:t>
      </w:r>
      <w:r w:rsidR="0071363A" w:rsidRPr="5CA97491">
        <w:rPr>
          <w:rFonts w:ascii="Times New Roman" w:eastAsia="Calibri" w:hAnsi="Times New Roman" w:cs="Times New Roman"/>
          <w:sz w:val="24"/>
          <w:szCs w:val="24"/>
          <w:lang w:eastAsia="ar-SA"/>
        </w:rPr>
        <w:t xml:space="preserve">Language </w:t>
      </w:r>
      <w:r w:rsidRPr="5CA97491">
        <w:rPr>
          <w:rFonts w:ascii="Times New Roman" w:eastAsia="Calibri" w:hAnsi="Times New Roman" w:cs="Times New Roman"/>
          <w:sz w:val="24"/>
          <w:szCs w:val="24"/>
          <w:lang w:eastAsia="ar-SA"/>
        </w:rPr>
        <w:t xml:space="preserve">Support </w:t>
      </w:r>
      <w:r w:rsidR="00032DAC">
        <w:rPr>
          <w:rFonts w:ascii="Times New Roman" w:eastAsia="Calibri" w:hAnsi="Times New Roman" w:cs="Times New Roman"/>
          <w:sz w:val="24"/>
          <w:szCs w:val="24"/>
          <w:lang w:eastAsia="ar-SA"/>
        </w:rPr>
        <w:t>(</w:t>
      </w:r>
      <w:r w:rsidR="00032DAC" w:rsidRPr="000372FC">
        <w:rPr>
          <w:rFonts w:ascii="Times New Roman" w:eastAsia="Calibri" w:hAnsi="Times New Roman" w:cs="Times New Roman"/>
          <w:sz w:val="24"/>
          <w:szCs w:val="24"/>
          <w:lang w:eastAsia="ar-SA"/>
        </w:rPr>
        <w:t>OLS</w:t>
      </w:r>
      <w:r w:rsidR="00032DAC">
        <w:rPr>
          <w:rFonts w:ascii="Times New Roman" w:eastAsia="Calibri" w:hAnsi="Times New Roman" w:cs="Times New Roman"/>
          <w:sz w:val="24"/>
          <w:szCs w:val="24"/>
          <w:lang w:eastAsia="ar-SA"/>
        </w:rPr>
        <w:t xml:space="preserve">) </w:t>
      </w:r>
      <w:r w:rsidR="00A25A10">
        <w:rPr>
          <w:rFonts w:ascii="Times New Roman" w:eastAsia="Calibri" w:hAnsi="Times New Roman" w:cs="Times New Roman"/>
          <w:sz w:val="24"/>
          <w:szCs w:val="24"/>
          <w:lang w:eastAsia="ar-SA"/>
        </w:rPr>
        <w:t xml:space="preserve">courses </w:t>
      </w:r>
      <w:r w:rsidRPr="5CA97491">
        <w:rPr>
          <w:rFonts w:ascii="Times New Roman" w:eastAsia="Calibri" w:hAnsi="Times New Roman" w:cs="Times New Roman"/>
          <w:sz w:val="24"/>
          <w:szCs w:val="24"/>
          <w:lang w:eastAsia="ar-SA"/>
        </w:rPr>
        <w:t xml:space="preserve">will be excluded from this calculation. </w:t>
      </w:r>
      <w:r w:rsidR="00657E3F" w:rsidRPr="00657E3F">
        <w:rPr>
          <w:rFonts w:ascii="Times New Roman" w:eastAsia="Calibri" w:hAnsi="Times New Roman" w:cs="Times New Roman"/>
          <w:sz w:val="24"/>
          <w:szCs w:val="24"/>
          <w:lang w:eastAsia="ar-SA"/>
        </w:rPr>
        <w:t xml:space="preserve"> </w:t>
      </w:r>
      <w:r w:rsidR="00657E3F" w:rsidRPr="000372FC">
        <w:rPr>
          <w:rFonts w:ascii="Times New Roman" w:eastAsia="Calibri" w:hAnsi="Times New Roman" w:cs="Times New Roman"/>
          <w:sz w:val="24"/>
          <w:szCs w:val="24"/>
          <w:lang w:eastAsia="ar-SA"/>
        </w:rPr>
        <w:t>If the result of OLS assessment shows that a participant’s level in required language is not covered by OLS, this result will be considered as sufficient justification to claim the linguistic support unit contribution, as specified by the Programme Guide.</w:t>
      </w:r>
    </w:p>
    <w:p w14:paraId="7BEDFC59" w14:textId="0FD8A263" w:rsidR="00574BF7" w:rsidRDefault="00574BF7" w:rsidP="00574BF7">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lastRenderedPageBreak/>
        <w:t>Learners in long-term mobility will receive further linguistic support equivalent to the same unit contribution as specified in Annex 3 of the Agreement.</w:t>
      </w:r>
    </w:p>
    <w:p w14:paraId="5AD19DF2" w14:textId="77777777" w:rsidR="00DE5A5F" w:rsidRPr="005E6644" w:rsidRDefault="00050F4E" w:rsidP="00C114C7">
      <w:pPr>
        <w:numPr>
          <w:ilvl w:val="0"/>
          <w:numId w:val="18"/>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26D577CF"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The unit contribution</w:t>
      </w:r>
      <w:r w:rsidRPr="5CA97491">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5CA97491">
        <w:rPr>
          <w:rFonts w:ascii="Times New Roman" w:eastAsia="Calibri" w:hAnsi="Times New Roman" w:cs="Times New Roman"/>
          <w:sz w:val="24"/>
          <w:szCs w:val="24"/>
          <w:lang w:eastAsia="ar-SA"/>
        </w:rPr>
        <w:t xml:space="preserve"> if</w:t>
      </w:r>
      <w:r w:rsidRPr="5CA97491">
        <w:rPr>
          <w:rFonts w:ascii="Times New Roman" w:eastAsia="SimSun" w:hAnsi="Times New Roman" w:cs="Times New Roman"/>
          <w:sz w:val="24"/>
          <w:szCs w:val="24"/>
          <w:lang w:eastAsia="ar-SA"/>
        </w:rPr>
        <w:t xml:space="preserve"> the participant has actually </w:t>
      </w:r>
      <w:r w:rsidR="2C5122AA" w:rsidRPr="5CA97491">
        <w:rPr>
          <w:rFonts w:ascii="Times New Roman" w:eastAsia="SimSun" w:hAnsi="Times New Roman" w:cs="Times New Roman"/>
          <w:sz w:val="24"/>
          <w:szCs w:val="24"/>
          <w:lang w:eastAsia="ar-SA"/>
        </w:rPr>
        <w:t>received</w:t>
      </w:r>
      <w:r w:rsidRPr="5CA97491">
        <w:rPr>
          <w:rFonts w:ascii="Times New Roman" w:eastAsia="SimSun" w:hAnsi="Times New Roman" w:cs="Times New Roman"/>
          <w:sz w:val="24"/>
          <w:szCs w:val="24"/>
          <w:lang w:eastAsia="ar-SA"/>
        </w:rPr>
        <w:t xml:space="preserve"> </w:t>
      </w:r>
      <w:r w:rsidR="00050F4E" w:rsidRPr="5CA97491">
        <w:rPr>
          <w:rFonts w:ascii="Times New Roman" w:eastAsia="Calibri" w:hAnsi="Times New Roman" w:cs="Times New Roman"/>
          <w:sz w:val="24"/>
          <w:szCs w:val="24"/>
          <w:lang w:eastAsia="ar-SA"/>
        </w:rPr>
        <w:t xml:space="preserve">language </w:t>
      </w:r>
      <w:r w:rsidR="50CE75B6" w:rsidRPr="5CA97491">
        <w:rPr>
          <w:rFonts w:ascii="Times New Roman" w:eastAsia="Calibri" w:hAnsi="Times New Roman" w:cs="Times New Roman"/>
          <w:sz w:val="24"/>
          <w:szCs w:val="24"/>
          <w:lang w:eastAsia="ar-SA"/>
        </w:rPr>
        <w:t>learning support</w:t>
      </w:r>
      <w:r w:rsidR="00050F4E" w:rsidRPr="5CA97491">
        <w:rPr>
          <w:rFonts w:ascii="Times New Roman" w:eastAsia="Calibri" w:hAnsi="Times New Roman" w:cs="Times New Roman"/>
          <w:sz w:val="24"/>
          <w:szCs w:val="24"/>
          <w:lang w:eastAsia="ar-SA"/>
        </w:rPr>
        <w:t>.</w:t>
      </w:r>
    </w:p>
    <w:p w14:paraId="5603E0CA" w14:textId="77777777" w:rsidR="00050F4E" w:rsidRPr="00DE5A5F" w:rsidRDefault="00050F4E" w:rsidP="00C114C7">
      <w:pPr>
        <w:numPr>
          <w:ilvl w:val="0"/>
          <w:numId w:val="18"/>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22BE2408" w14:textId="4D7444AC" w:rsidR="00050F4E" w:rsidRDefault="0080712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DE5A5F">
        <w:rPr>
          <w:rFonts w:ascii="Times New Roman" w:eastAsia="Calibri" w:hAnsi="Times New Roman" w:cs="Times New Roman"/>
          <w:sz w:val="24"/>
          <w:szCs w:val="24"/>
          <w:lang w:eastAsia="ar-SA"/>
        </w:rPr>
        <w:t xml:space="preserve">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sidR="00DE5A5F">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4307AB">
        <w:rPr>
          <w:rFonts w:ascii="Times New Roman" w:eastAsia="Calibri" w:hAnsi="Times New Roman" w:cs="Times New Roman"/>
          <w:sz w:val="24"/>
          <w:szCs w:val="24"/>
          <w:lang w:eastAsia="ar-SA"/>
        </w:rPr>
        <w:t>]</w:t>
      </w:r>
    </w:p>
    <w:p w14:paraId="0A69127B" w14:textId="6DB24B97" w:rsidR="00574BF7" w:rsidRPr="00DE5A5F" w:rsidRDefault="00574BF7" w:rsidP="00E06D7C">
      <w:pPr>
        <w:numPr>
          <w:ilvl w:val="0"/>
          <w:numId w:val="18"/>
        </w:numPr>
        <w:suppressAutoHyphens/>
        <w:spacing w:after="200" w:line="276" w:lineRule="auto"/>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u w:val="single"/>
          <w:lang w:eastAsia="ar-SA"/>
        </w:rPr>
        <w:t>Reporting</w:t>
      </w:r>
      <w:r w:rsidRPr="00DE5A5F">
        <w:rPr>
          <w:rFonts w:ascii="Times New Roman" w:eastAsia="Calibri" w:hAnsi="Times New Roman" w:cs="Times New Roman"/>
          <w:sz w:val="24"/>
          <w:szCs w:val="24"/>
          <w:u w:val="single"/>
          <w:lang w:eastAsia="ar-SA"/>
        </w:rPr>
        <w:t xml:space="preserve">: </w:t>
      </w:r>
    </w:p>
    <w:p w14:paraId="5EECF1C0" w14:textId="1113CEBB" w:rsidR="00574BF7" w:rsidRPr="00E34B20" w:rsidRDefault="00574BF7" w:rsidP="00574BF7">
      <w:pPr>
        <w:suppressAutoHyphens/>
        <w:spacing w:line="276" w:lineRule="auto"/>
        <w:jc w:val="both"/>
        <w:rPr>
          <w:rFonts w:ascii="Times New Roman" w:eastAsia="Calibri" w:hAnsi="Times New Roman" w:cs="Times New Roman"/>
          <w:sz w:val="24"/>
          <w:szCs w:val="24"/>
          <w:lang w:eastAsia="ar-SA"/>
        </w:rPr>
      </w:pPr>
      <w:r w:rsidRPr="000372FC">
        <w:rPr>
          <w:rFonts w:ascii="Times New Roman" w:eastAsia="Calibri" w:hAnsi="Times New Roman" w:cs="Times New Roman"/>
          <w:sz w:val="24"/>
          <w:szCs w:val="24"/>
          <w:lang w:eastAsia="ar-SA"/>
        </w:rPr>
        <w:t xml:space="preserve">The beneficiary must report </w:t>
      </w:r>
      <w:r w:rsidR="008827DF">
        <w:rPr>
          <w:rFonts w:ascii="Times New Roman" w:eastAsia="Calibri" w:hAnsi="Times New Roman" w:cs="Times New Roman"/>
          <w:sz w:val="24"/>
          <w:szCs w:val="24"/>
          <w:lang w:eastAsia="ar-SA"/>
        </w:rPr>
        <w:t>on</w:t>
      </w:r>
      <w:r w:rsidR="004D45B8">
        <w:rPr>
          <w:rFonts w:ascii="Times New Roman" w:eastAsia="Calibri" w:hAnsi="Times New Roman" w:cs="Times New Roman"/>
          <w:sz w:val="24"/>
          <w:szCs w:val="24"/>
          <w:lang w:eastAsia="ar-SA"/>
        </w:rPr>
        <w:t xml:space="preserve"> participants </w:t>
      </w:r>
      <w:r w:rsidR="008827DF">
        <w:rPr>
          <w:rFonts w:ascii="Times New Roman" w:eastAsia="Calibri" w:hAnsi="Times New Roman" w:cs="Times New Roman"/>
          <w:sz w:val="24"/>
          <w:szCs w:val="24"/>
          <w:lang w:eastAsia="ar-SA"/>
        </w:rPr>
        <w:t xml:space="preserve">that </w:t>
      </w:r>
      <w:r w:rsidR="004D45B8">
        <w:rPr>
          <w:rFonts w:ascii="Times New Roman" w:eastAsia="Calibri" w:hAnsi="Times New Roman" w:cs="Times New Roman"/>
          <w:sz w:val="24"/>
          <w:szCs w:val="24"/>
          <w:lang w:eastAsia="ar-SA"/>
        </w:rPr>
        <w:t xml:space="preserve">have </w:t>
      </w:r>
      <w:r w:rsidRPr="000372FC">
        <w:rPr>
          <w:rFonts w:ascii="Times New Roman" w:eastAsia="Calibri" w:hAnsi="Times New Roman" w:cs="Times New Roman"/>
          <w:sz w:val="24"/>
          <w:szCs w:val="24"/>
          <w:lang w:eastAsia="ar-SA"/>
        </w:rPr>
        <w:t xml:space="preserve">used </w:t>
      </w:r>
      <w:r w:rsidR="004D45B8">
        <w:rPr>
          <w:rFonts w:ascii="Times New Roman" w:eastAsia="Calibri" w:hAnsi="Times New Roman" w:cs="Times New Roman"/>
          <w:sz w:val="24"/>
          <w:szCs w:val="24"/>
          <w:lang w:eastAsia="ar-SA"/>
        </w:rPr>
        <w:t>linguistic support grants</w:t>
      </w:r>
      <w:r w:rsidR="00EC492D">
        <w:rPr>
          <w:rFonts w:ascii="Times New Roman" w:eastAsia="Calibri" w:hAnsi="Times New Roman" w:cs="Times New Roman"/>
          <w:sz w:val="24"/>
          <w:szCs w:val="24"/>
          <w:lang w:eastAsia="ar-SA"/>
        </w:rPr>
        <w:t xml:space="preserve"> and OLS</w:t>
      </w:r>
      <w:r w:rsidRPr="000372FC">
        <w:rPr>
          <w:rFonts w:ascii="Times New Roman" w:eastAsia="Calibri" w:hAnsi="Times New Roman" w:cs="Times New Roman"/>
          <w:sz w:val="24"/>
          <w:szCs w:val="24"/>
          <w:lang w:eastAsia="ar-SA"/>
        </w:rPr>
        <w:t>.</w:t>
      </w:r>
    </w:p>
    <w:p w14:paraId="046964EC" w14:textId="6197A3E2" w:rsidR="00050F4E" w:rsidRPr="0065476B" w:rsidRDefault="00AF1DF9" w:rsidP="00AF1DF9">
      <w:pPr>
        <w:pStyle w:val="Heading2"/>
        <w:ind w:left="0" w:firstLine="0"/>
        <w:rPr>
          <w:rFonts w:ascii="Times New Roman" w:eastAsia="Calibri" w:hAnsi="Times New Roman" w:cs="Times New Roman"/>
          <w:szCs w:val="24"/>
          <w:u w:val="single"/>
          <w:lang w:eastAsia="ar-SA"/>
        </w:rPr>
      </w:pPr>
      <w:r>
        <w:rPr>
          <w:rFonts w:eastAsia="Calibri"/>
          <w:lang w:eastAsia="ar-SA"/>
        </w:rPr>
        <w:t>1.</w:t>
      </w:r>
      <w:r w:rsidR="00EB5D4E" w:rsidRPr="00EB5D4E">
        <w:rPr>
          <w:rFonts w:eastAsia="Calibri"/>
          <w:lang w:eastAsia="ar-SA"/>
        </w:rPr>
        <w:t>6</w:t>
      </w:r>
      <w:r w:rsidR="00050F4E" w:rsidRPr="00AF1DF9">
        <w:rPr>
          <w:rFonts w:eastAsia="Calibri"/>
          <w:lang w:eastAsia="ar-SA"/>
        </w:rPr>
        <w:t xml:space="preserve"> Course fees</w:t>
      </w:r>
    </w:p>
    <w:p w14:paraId="092FB508" w14:textId="65A111D4" w:rsidR="00DE5A5F" w:rsidRPr="00DE5A5F" w:rsidRDefault="00050F4E" w:rsidP="00C114C7">
      <w:pPr>
        <w:pStyle w:val="ListParagraph"/>
        <w:numPr>
          <w:ilvl w:val="0"/>
          <w:numId w:val="31"/>
        </w:numPr>
        <w:suppressAutoHyphens/>
        <w:spacing w:line="276" w:lineRule="auto"/>
        <w:rPr>
          <w:rFonts w:eastAsia="Calibri"/>
          <w:szCs w:val="24"/>
          <w:u w:val="single"/>
          <w:lang w:eastAsia="ar-SA"/>
        </w:rPr>
      </w:pPr>
      <w:r w:rsidRPr="00DE5A5F">
        <w:rPr>
          <w:rFonts w:eastAsia="Calibri"/>
          <w:szCs w:val="24"/>
          <w:u w:val="single"/>
          <w:lang w:eastAsia="ar-SA"/>
        </w:rPr>
        <w:t xml:space="preserve">Calculation of </w:t>
      </w:r>
      <w:r w:rsidRPr="00EB1E5C">
        <w:rPr>
          <w:rFonts w:eastAsia="Calibri"/>
          <w:szCs w:val="24"/>
          <w:u w:val="single"/>
          <w:lang w:eastAsia="ar-SA"/>
        </w:rPr>
        <w:t xml:space="preserve">the </w:t>
      </w:r>
      <w:r w:rsidR="009D4E3C" w:rsidRPr="009D4E3C">
        <w:rPr>
          <w:rFonts w:eastAsia="Calibri"/>
          <w:szCs w:val="24"/>
          <w:u w:val="single"/>
          <w:lang w:eastAsia="ar-SA"/>
        </w:rPr>
        <w:t>total unit contribution</w:t>
      </w:r>
      <w:r w:rsidRPr="00EB1E5C">
        <w:rPr>
          <w:rFonts w:eastAsia="Calibri"/>
          <w:szCs w:val="24"/>
          <w:u w:val="single"/>
          <w:lang w:eastAsia="ar-SA"/>
        </w:rPr>
        <w:t>:</w:t>
      </w:r>
      <w:r w:rsidRPr="00DE5A5F">
        <w:rPr>
          <w:rFonts w:eastAsia="Calibri"/>
          <w:szCs w:val="24"/>
          <w:u w:val="single"/>
          <w:lang w:eastAsia="ar-SA"/>
        </w:rPr>
        <w:t xml:space="preserve">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total number of days per course </w:t>
      </w:r>
      <w:r w:rsidR="00710E6B">
        <w:rPr>
          <w:rFonts w:ascii="Times New Roman" w:eastAsia="Calibri" w:hAnsi="Times New Roman" w:cs="Times New Roman"/>
          <w:sz w:val="24"/>
          <w:szCs w:val="24"/>
          <w:lang w:eastAsia="ar-SA"/>
        </w:rPr>
        <w:t>or training</w:t>
      </w:r>
      <w:r w:rsidR="00050F4E" w:rsidRPr="0065476B">
        <w:rPr>
          <w:rFonts w:ascii="Times New Roman" w:eastAsia="Calibri" w:hAnsi="Times New Roman" w:cs="Times New Roman"/>
          <w:sz w:val="24"/>
          <w:szCs w:val="24"/>
          <w:lang w:eastAsia="ar-SA"/>
        </w:rPr>
        <w:t xml:space="preserve"> by the unit contribution applicable as specified in Annex 3 of the Agreement. Only the days during which the </w:t>
      </w:r>
      <w:r w:rsidR="00710E6B">
        <w:rPr>
          <w:rFonts w:ascii="Times New Roman" w:eastAsia="Calibri" w:hAnsi="Times New Roman" w:cs="Times New Roman"/>
          <w:sz w:val="24"/>
          <w:szCs w:val="24"/>
          <w:lang w:eastAsia="ar-SA"/>
        </w:rPr>
        <w:t>learning activity</w:t>
      </w:r>
      <w:r w:rsidR="00050F4E" w:rsidRPr="00EC49F4">
        <w:rPr>
          <w:rFonts w:ascii="Times New Roman" w:eastAsia="Calibri" w:hAnsi="Times New Roman" w:cs="Times New Roman"/>
          <w:sz w:val="24"/>
          <w:szCs w:val="24"/>
          <w:lang w:eastAsia="ar-SA"/>
        </w:rPr>
        <w:t xml:space="preserve"> actually takes place </w:t>
      </w:r>
      <w:r w:rsidR="00050F4E" w:rsidRPr="0065476B">
        <w:rPr>
          <w:rFonts w:ascii="Times New Roman" w:eastAsia="Calibri" w:hAnsi="Times New Roman" w:cs="Times New Roman"/>
          <w:sz w:val="24"/>
          <w:szCs w:val="24"/>
          <w:lang w:eastAsia="ar-SA"/>
        </w:rPr>
        <w:t>are considered for the calculation of the grant support for course fees.</w:t>
      </w:r>
    </w:p>
    <w:p w14:paraId="3546D176" w14:textId="77777777" w:rsidR="00DE5A5F" w:rsidRPr="00DE5A5F" w:rsidRDefault="00050F4E" w:rsidP="00C114C7">
      <w:pPr>
        <w:pStyle w:val="ListParagraph"/>
        <w:numPr>
          <w:ilvl w:val="0"/>
          <w:numId w:val="31"/>
        </w:numPr>
        <w:suppressAutoHyphens/>
        <w:spacing w:line="276" w:lineRule="auto"/>
        <w:rPr>
          <w:rFonts w:eastAsia="Calibri"/>
          <w:szCs w:val="24"/>
          <w:u w:val="single"/>
          <w:lang w:eastAsia="ar-SA"/>
        </w:rPr>
      </w:pPr>
      <w:r w:rsidRPr="00DE5A5F">
        <w:rPr>
          <w:rFonts w:eastAsia="Calibri"/>
          <w:szCs w:val="24"/>
          <w:u w:val="single"/>
          <w:lang w:eastAsia="ar-SA"/>
        </w:rPr>
        <w:t xml:space="preserve">Triggering event: </w:t>
      </w:r>
    </w:p>
    <w:p w14:paraId="0E19F28F" w14:textId="397235C8" w:rsidR="00050F4E" w:rsidRPr="00DE5A5F" w:rsidRDefault="00DE5A5F" w:rsidP="00DE5A5F">
      <w:pPr>
        <w:suppressAutoHyphens/>
        <w:spacing w:line="276" w:lineRule="auto"/>
        <w:jc w:val="both"/>
        <w:rPr>
          <w:rFonts w:eastAsia="Calibri"/>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w:t>
      </w:r>
      <w:r w:rsidR="009D4E3C">
        <w:rPr>
          <w:rFonts w:ascii="Times New Roman" w:eastAsia="Calibri" w:hAnsi="Times New Roman" w:cs="Times New Roman"/>
          <w:sz w:val="24"/>
          <w:szCs w:val="24"/>
          <w:lang w:eastAsia="ar-SA"/>
        </w:rPr>
        <w:t>for course fees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w:t>
      </w:r>
      <w:r w:rsidRPr="00DE5A5F">
        <w:rPr>
          <w:rFonts w:ascii="Times New Roman" w:eastAsia="SimSun" w:hAnsi="Times New Roman" w:cs="Times New Roman"/>
          <w:sz w:val="24"/>
          <w:szCs w:val="24"/>
          <w:lang w:eastAsia="ar-SA"/>
        </w:rPr>
        <w:t xml:space="preserve"> </w:t>
      </w:r>
      <w:r w:rsidR="00050F4E" w:rsidRPr="00DE5A5F">
        <w:rPr>
          <w:rFonts w:ascii="Times New Roman" w:eastAsia="Calibri" w:hAnsi="Times New Roman" w:cs="Times New Roman"/>
          <w:sz w:val="24"/>
          <w:szCs w:val="24"/>
          <w:lang w:eastAsia="ar-SA"/>
        </w:rPr>
        <w:t xml:space="preserve">participated in a course </w:t>
      </w:r>
      <w:r w:rsidR="00710E6B" w:rsidRPr="00DE5A5F">
        <w:rPr>
          <w:rFonts w:ascii="Times New Roman" w:eastAsia="Calibri" w:hAnsi="Times New Roman" w:cs="Times New Roman"/>
          <w:sz w:val="24"/>
          <w:szCs w:val="24"/>
          <w:lang w:eastAsia="ar-SA"/>
        </w:rPr>
        <w:t xml:space="preserve">or training </w:t>
      </w:r>
      <w:r w:rsidR="00050F4E" w:rsidRPr="00DE5A5F">
        <w:rPr>
          <w:rFonts w:ascii="Times New Roman" w:eastAsia="Calibri" w:hAnsi="Times New Roman" w:cs="Times New Roman"/>
          <w:sz w:val="24"/>
          <w:szCs w:val="24"/>
          <w:lang w:eastAsia="ar-SA"/>
        </w:rPr>
        <w:t>requiring payment of a course fee.</w:t>
      </w:r>
    </w:p>
    <w:p w14:paraId="3D77EF41" w14:textId="77777777" w:rsidR="00DE5A5F" w:rsidRPr="00DE5A5F" w:rsidRDefault="00050F4E" w:rsidP="00C114C7">
      <w:pPr>
        <w:numPr>
          <w:ilvl w:val="0"/>
          <w:numId w:val="31"/>
        </w:numPr>
        <w:suppressAutoHyphens/>
        <w:spacing w:after="200" w:line="276" w:lineRule="auto"/>
        <w:jc w:val="both"/>
        <w:rPr>
          <w:rFonts w:ascii="Times New Roman" w:eastAsia="Calibri" w:hAnsi="Times New Roman" w:cs="Times New Roman"/>
          <w:b/>
          <w:bCs/>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147B0C8E" w14:textId="62160273" w:rsidR="00050F4E" w:rsidRPr="00A73FEB" w:rsidRDefault="0080712F" w:rsidP="00DE5A5F">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A73FEB">
        <w:rPr>
          <w:rFonts w:ascii="Times New Roman" w:eastAsia="Calibri" w:hAnsi="Times New Roman" w:cs="Times New Roman"/>
          <w:sz w:val="24"/>
          <w:szCs w:val="24"/>
          <w:lang w:eastAsia="ar-SA"/>
        </w:rPr>
        <w:t xml:space="preserve"> an invoice or other declaration issued and signed by the course </w:t>
      </w:r>
      <w:r w:rsidR="00615B69">
        <w:rPr>
          <w:rFonts w:ascii="Times New Roman" w:eastAsia="Calibri" w:hAnsi="Times New Roman" w:cs="Times New Roman"/>
          <w:sz w:val="24"/>
          <w:szCs w:val="24"/>
          <w:lang w:eastAsia="ar-SA"/>
        </w:rPr>
        <w:t xml:space="preserve">or training </w:t>
      </w:r>
      <w:r w:rsidR="00050F4E" w:rsidRPr="00A73FEB">
        <w:rPr>
          <w:rFonts w:ascii="Times New Roman" w:eastAsia="Calibri" w:hAnsi="Times New Roman" w:cs="Times New Roman"/>
          <w:sz w:val="24"/>
          <w:szCs w:val="24"/>
          <w:lang w:eastAsia="ar-SA"/>
        </w:rPr>
        <w:t>provider specifying the name of the participant, the name of the course</w:t>
      </w:r>
      <w:r w:rsidR="00050F4E">
        <w:rPr>
          <w:rFonts w:ascii="Times New Roman" w:eastAsia="Calibri" w:hAnsi="Times New Roman" w:cs="Times New Roman"/>
          <w:sz w:val="24"/>
          <w:szCs w:val="24"/>
          <w:lang w:eastAsia="ar-SA"/>
        </w:rPr>
        <w:t xml:space="preserve"> </w:t>
      </w:r>
      <w:r w:rsidR="00615B69">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taken, as well as the start and end date of the participant's participation].</w:t>
      </w:r>
    </w:p>
    <w:p w14:paraId="17723254" w14:textId="4CD024D2"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EB5D4E" w:rsidRPr="00EB5D4E">
        <w:rPr>
          <w:rFonts w:eastAsia="Calibri"/>
          <w:lang w:eastAsia="ar-SA"/>
        </w:rPr>
        <w:t>7</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2"/>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2"/>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1844EA7E"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006A1FD6">
        <w:rPr>
          <w:rFonts w:ascii="Times New Roman" w:eastAsia="Calibri" w:hAnsi="Times New Roman" w:cs="Times New Roman"/>
          <w:sz w:val="24"/>
          <w:szCs w:val="24"/>
          <w:lang w:eastAsia="ar-SA"/>
        </w:rPr>
        <w:t>eligible</w:t>
      </w:r>
      <w:r w:rsidRPr="00B60017">
        <w:rPr>
          <w:rFonts w:ascii="Times New Roman" w:eastAsia="Calibri" w:hAnsi="Times New Roman" w:cs="Times New Roman"/>
          <w:sz w:val="24"/>
          <w:szCs w:val="24"/>
          <w:lang w:eastAsia="ar-SA"/>
        </w:rPr>
        <w:t xml:space="preserve">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2"/>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2D45234" w:rsidR="00050F4E" w:rsidRPr="0065476B" w:rsidRDefault="0080712F"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The supporting document is</w:t>
      </w:r>
      <w:r w:rsidR="00050F4E" w:rsidRPr="0065476B">
        <w:rPr>
          <w:rFonts w:ascii="Times New Roman" w:eastAsia="Times New Roman" w:hAnsi="Times New Roman" w:cs="Times New Roman"/>
          <w:color w:val="000000"/>
          <w:sz w:val="24"/>
          <w:szCs w:val="24"/>
          <w:lang w:eastAsia="ar-SA"/>
        </w:rPr>
        <w:t xml:space="preserve">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Heading1"/>
        <w:numPr>
          <w:ilvl w:val="0"/>
          <w:numId w:val="37"/>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8E1D76">
      <w:pPr>
        <w:pStyle w:val="ListParagraph"/>
        <w:numPr>
          <w:ilvl w:val="0"/>
          <w:numId w:val="43"/>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69E7BED6" w14:textId="77777777" w:rsidR="008E1D76" w:rsidRDefault="00151501" w:rsidP="008E1D76">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4A7E2FBE" w:rsidR="00F56939" w:rsidRPr="008E1D76" w:rsidRDefault="00050F4E" w:rsidP="008E1D76">
      <w:pPr>
        <w:pStyle w:val="ListParagraph"/>
        <w:numPr>
          <w:ilvl w:val="0"/>
          <w:numId w:val="43"/>
        </w:numPr>
        <w:tabs>
          <w:tab w:val="left" w:pos="0"/>
        </w:tabs>
        <w:suppressAutoHyphens/>
        <w:spacing w:line="276" w:lineRule="auto"/>
        <w:rPr>
          <w:rFonts w:eastAsia="Calibri"/>
          <w:szCs w:val="24"/>
          <w:lang w:eastAsia="ar-SA"/>
        </w:rPr>
      </w:pPr>
      <w:r w:rsidRPr="008E1D76">
        <w:rPr>
          <w:rFonts w:eastAsia="Calibri"/>
          <w:szCs w:val="24"/>
          <w:lang w:eastAsia="ar-SA"/>
        </w:rPr>
        <w:t xml:space="preserve"> </w:t>
      </w:r>
      <w:r w:rsidR="00151501" w:rsidRPr="008E1D76">
        <w:rPr>
          <w:rFonts w:eastAsia="Calibri"/>
          <w:szCs w:val="24"/>
          <w:lang w:eastAsia="ar-SA"/>
        </w:rPr>
        <w:t xml:space="preserve"> </w:t>
      </w:r>
      <w:r w:rsidRPr="008E1D76">
        <w:rPr>
          <w:rFonts w:eastAsia="Calibri"/>
          <w:szCs w:val="24"/>
          <w:u w:val="single"/>
          <w:lang w:eastAsia="ar-SA"/>
        </w:rPr>
        <w:t>Eligible costs</w:t>
      </w:r>
      <w:r w:rsidRPr="008E1D76">
        <w:rPr>
          <w:rFonts w:eastAsia="Calibri"/>
          <w:szCs w:val="24"/>
          <w:lang w:eastAsia="ar-SA"/>
        </w:rPr>
        <w:t xml:space="preserve">: </w:t>
      </w:r>
    </w:p>
    <w:p w14:paraId="0D9C9297" w14:textId="2EB9774F" w:rsidR="00050F4E" w:rsidRPr="0028078F" w:rsidRDefault="002B5A5B" w:rsidP="00EF722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C</w:t>
      </w:r>
      <w:r w:rsidR="00050F4E" w:rsidRPr="0028078F">
        <w:rPr>
          <w:rFonts w:ascii="Times New Roman" w:eastAsia="Calibri" w:hAnsi="Times New Roman" w:cs="Times New Roman"/>
          <w:sz w:val="24"/>
          <w:szCs w:val="24"/>
          <w:lang w:eastAsia="ar-SA"/>
        </w:rPr>
        <w:t>osts directly related to participants with fewer opportunities and their accompanying persons</w:t>
      </w:r>
      <w:r w:rsidR="00DE1EDA">
        <w:rPr>
          <w:rFonts w:ascii="Times New Roman" w:eastAsia="Calibri" w:hAnsi="Times New Roman" w:cs="Times New Roman"/>
          <w:sz w:val="24"/>
          <w:szCs w:val="24"/>
          <w:lang w:eastAsia="ar-SA"/>
        </w:rPr>
        <w:t xml:space="preserve">. 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p>
    <w:p w14:paraId="31FB74A5" w14:textId="7EFEC1A5" w:rsidR="00050F4E" w:rsidRPr="00105870" w:rsidRDefault="00050F4E" w:rsidP="00EF7221">
      <w:pPr>
        <w:tabs>
          <w:tab w:val="left" w:pos="709"/>
        </w:tabs>
        <w:suppressAutoHyphens/>
        <w:spacing w:after="240" w:line="276" w:lineRule="auto"/>
        <w:jc w:val="both"/>
        <w:rPr>
          <w:rFonts w:ascii="Times New Roman" w:eastAsia="Calibri" w:hAnsi="Times New Roman" w:cs="Times New Roman"/>
          <w:sz w:val="24"/>
          <w:szCs w:val="24"/>
          <w:lang w:eastAsia="ar-SA"/>
        </w:rPr>
      </w:pPr>
      <w:r w:rsidRPr="00105870">
        <w:rPr>
          <w:rFonts w:ascii="Times New Roman" w:eastAsia="SimSun" w:hAnsi="Times New Roman" w:cs="Times New Roman"/>
          <w:sz w:val="24"/>
          <w:szCs w:val="24"/>
          <w:lang w:eastAsia="ar-SA"/>
        </w:rPr>
        <w:t>If the stay abroad is longer than 60 days, the budget category “</w:t>
      </w:r>
      <w:r w:rsidR="00DB06A3" w:rsidRPr="00105870">
        <w:rPr>
          <w:rFonts w:ascii="Times New Roman" w:eastAsia="SimSun" w:hAnsi="Times New Roman" w:cs="Times New Roman"/>
          <w:sz w:val="24"/>
          <w:szCs w:val="24"/>
          <w:lang w:eastAsia="ar-SA"/>
        </w:rPr>
        <w:t>I</w:t>
      </w:r>
      <w:r w:rsidRPr="00105870">
        <w:rPr>
          <w:rFonts w:ascii="Times New Roman" w:eastAsia="SimSun" w:hAnsi="Times New Roman" w:cs="Times New Roman"/>
          <w:sz w:val="24"/>
          <w:szCs w:val="24"/>
          <w:lang w:eastAsia="ar-SA"/>
        </w:rPr>
        <w:t>nclusion support for participants” will be calculated based on real costs for subsistence beyond the 60</w:t>
      </w:r>
      <w:r w:rsidRPr="00105870">
        <w:rPr>
          <w:rFonts w:ascii="Times New Roman" w:eastAsia="SimSun" w:hAnsi="Times New Roman" w:cs="Times New Roman"/>
          <w:sz w:val="24"/>
          <w:szCs w:val="24"/>
          <w:vertAlign w:val="superscript"/>
          <w:lang w:eastAsia="ar-SA"/>
        </w:rPr>
        <w:t>th</w:t>
      </w:r>
      <w:r w:rsidRPr="00105870">
        <w:rPr>
          <w:rFonts w:ascii="Times New Roman" w:eastAsia="SimSun" w:hAnsi="Times New Roman" w:cs="Times New Roman"/>
          <w:sz w:val="24"/>
          <w:szCs w:val="24"/>
          <w:lang w:eastAsia="ar-SA"/>
        </w:rPr>
        <w:t xml:space="preserve"> day.</w:t>
      </w:r>
    </w:p>
    <w:p w14:paraId="0764B183" w14:textId="5F915360" w:rsidR="00DB06A3" w:rsidRPr="008E1D76" w:rsidRDefault="00050F4E" w:rsidP="008E1D76">
      <w:pPr>
        <w:pStyle w:val="ListParagraph"/>
        <w:numPr>
          <w:ilvl w:val="0"/>
          <w:numId w:val="43"/>
        </w:numPr>
        <w:tabs>
          <w:tab w:val="left" w:pos="709"/>
        </w:tabs>
        <w:suppressAutoHyphens/>
        <w:spacing w:line="276" w:lineRule="auto"/>
        <w:rPr>
          <w:rFonts w:eastAsia="Calibri"/>
          <w:szCs w:val="24"/>
          <w:lang w:eastAsia="ar-SA"/>
        </w:rPr>
      </w:pPr>
      <w:r w:rsidRPr="008E1D76">
        <w:rPr>
          <w:rFonts w:eastAsia="Calibri"/>
          <w:szCs w:val="24"/>
          <w:u w:val="single"/>
          <w:lang w:eastAsia="ar-SA"/>
        </w:rPr>
        <w:t>Supporting documents:</w:t>
      </w:r>
      <w:r w:rsidRPr="008E1D76">
        <w:rPr>
          <w:rFonts w:eastAsia="Calibri"/>
          <w:szCs w:val="24"/>
          <w:lang w:eastAsia="ar-SA"/>
        </w:rPr>
        <w:t xml:space="preserve"> </w:t>
      </w:r>
    </w:p>
    <w:p w14:paraId="16B6A460" w14:textId="612E6CD0" w:rsidR="00050F4E" w:rsidRPr="00134C41" w:rsidRDefault="00EF7221" w:rsidP="00EF722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8E1D76">
      <w:pPr>
        <w:pStyle w:val="ListParagraph"/>
        <w:numPr>
          <w:ilvl w:val="0"/>
          <w:numId w:val="43"/>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32936A07"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lastRenderedPageBreak/>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p>
    <w:p w14:paraId="695D2161" w14:textId="77777777" w:rsidR="00050F4E" w:rsidRPr="00151501" w:rsidRDefault="00050F4E" w:rsidP="008E1D76">
      <w:pPr>
        <w:numPr>
          <w:ilvl w:val="0"/>
          <w:numId w:val="43"/>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05E33E73" w:rsidR="00050F4E" w:rsidRPr="00134C41" w:rsidRDefault="00256088" w:rsidP="00C114C7">
      <w:pPr>
        <w:pStyle w:val="ListParagraph"/>
        <w:numPr>
          <w:ilvl w:val="0"/>
          <w:numId w:val="35"/>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7507E7E2" w:rsidR="00050F4E" w:rsidRPr="00134C41" w:rsidRDefault="00825693" w:rsidP="00C114C7">
      <w:pPr>
        <w:pStyle w:val="ListParagraph"/>
        <w:numPr>
          <w:ilvl w:val="0"/>
          <w:numId w:val="35"/>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8E1D76">
      <w:pPr>
        <w:numPr>
          <w:ilvl w:val="0"/>
          <w:numId w:val="43"/>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4028137B" w:rsidR="00050F4E" w:rsidRDefault="00050F4E" w:rsidP="00AB402E">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5C803BA9" w14:textId="77777777" w:rsidR="00AB402E" w:rsidRPr="00134C41" w:rsidRDefault="00AB402E" w:rsidP="00AB402E">
      <w:pPr>
        <w:suppressAutoHyphens/>
        <w:spacing w:after="0" w:line="276" w:lineRule="auto"/>
        <w:jc w:val="both"/>
        <w:rPr>
          <w:rFonts w:ascii="Times New Roman" w:eastAsia="SimSun" w:hAnsi="Times New Roman" w:cs="Times New Roman"/>
          <w:sz w:val="24"/>
          <w:szCs w:val="24"/>
          <w:lang w:eastAsia="ar-SA"/>
        </w:rPr>
      </w:pPr>
    </w:p>
    <w:p w14:paraId="04A69606" w14:textId="125ACAF0" w:rsidR="000D69AE" w:rsidRDefault="00050F4E" w:rsidP="00AB402E">
      <w:pPr>
        <w:suppressAutoHyphens/>
        <w:spacing w:after="200" w:line="276" w:lineRule="auto"/>
        <w:jc w:val="both"/>
        <w:rPr>
          <w:rFonts w:eastAsia="SimSun"/>
          <w:lang w:eastAsia="ar-SA"/>
        </w:rPr>
      </w:pPr>
      <w:r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38B1BD48" w14:textId="20595502" w:rsidR="00050F4E" w:rsidRDefault="00050F4E" w:rsidP="00AB402E">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In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p w14:paraId="25A15344" w14:textId="77777777" w:rsidR="003C7E8E" w:rsidRDefault="003C7E8E" w:rsidP="00AB402E">
      <w:pPr>
        <w:suppressAutoHyphens/>
        <w:spacing w:after="0" w:line="276" w:lineRule="auto"/>
        <w:jc w:val="both"/>
        <w:rPr>
          <w:rFonts w:ascii="Times New Roman" w:eastAsia="Times New Roman" w:hAnsi="Times New Roman"/>
          <w:i/>
          <w:color w:val="4AA55B"/>
          <w:sz w:val="24"/>
          <w:szCs w:val="24"/>
          <w:lang w:val="en-US"/>
        </w:rPr>
      </w:pP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3B5C" w14:textId="77777777" w:rsidR="006526B0" w:rsidRDefault="006526B0" w:rsidP="00817F20">
      <w:pPr>
        <w:spacing w:after="0" w:line="240" w:lineRule="auto"/>
      </w:pPr>
      <w:r>
        <w:separator/>
      </w:r>
    </w:p>
  </w:endnote>
  <w:endnote w:type="continuationSeparator" w:id="0">
    <w:p w14:paraId="2D0660C9" w14:textId="77777777" w:rsidR="006526B0" w:rsidRDefault="006526B0" w:rsidP="00817F20">
      <w:pPr>
        <w:spacing w:after="0" w:line="240" w:lineRule="auto"/>
      </w:pPr>
      <w:r>
        <w:continuationSeparator/>
      </w:r>
    </w:p>
  </w:endnote>
  <w:endnote w:type="continuationNotice" w:id="1">
    <w:p w14:paraId="050614F1" w14:textId="77777777" w:rsidR="006526B0" w:rsidRDefault="00652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A657A" w14:textId="77777777" w:rsidR="006526B0" w:rsidRDefault="006526B0" w:rsidP="00817F20">
      <w:pPr>
        <w:spacing w:after="0" w:line="240" w:lineRule="auto"/>
      </w:pPr>
      <w:r>
        <w:separator/>
      </w:r>
    </w:p>
  </w:footnote>
  <w:footnote w:type="continuationSeparator" w:id="0">
    <w:p w14:paraId="3A4FA0DC" w14:textId="77777777" w:rsidR="006526B0" w:rsidRDefault="006526B0" w:rsidP="00817F20">
      <w:pPr>
        <w:spacing w:after="0" w:line="240" w:lineRule="auto"/>
      </w:pPr>
      <w:r>
        <w:continuationSeparator/>
      </w:r>
    </w:p>
  </w:footnote>
  <w:footnote w:type="continuationNotice" w:id="1">
    <w:p w14:paraId="37A50C98" w14:textId="77777777" w:rsidR="006526B0" w:rsidRDefault="006526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215442A"/>
    <w:multiLevelType w:val="multilevel"/>
    <w:tmpl w:val="BADE607A"/>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4"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6"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5B1E4772"/>
    <w:multiLevelType w:val="hybridMultilevel"/>
    <w:tmpl w:val="89B43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1"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A2052A"/>
    <w:multiLevelType w:val="hybridMultilevel"/>
    <w:tmpl w:val="89B433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5"/>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50"/>
  </w:num>
  <w:num w:numId="8" w16cid:durableId="1286346152">
    <w:abstractNumId w:val="53"/>
  </w:num>
  <w:num w:numId="9" w16cid:durableId="247153841">
    <w:abstractNumId w:val="52"/>
  </w:num>
  <w:num w:numId="10" w16cid:durableId="1001128252">
    <w:abstractNumId w:val="54"/>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3"/>
  </w:num>
  <w:num w:numId="22" w16cid:durableId="1233151284">
    <w:abstractNumId w:val="21"/>
  </w:num>
  <w:num w:numId="23" w16cid:durableId="1284267525">
    <w:abstractNumId w:val="38"/>
  </w:num>
  <w:num w:numId="24" w16cid:durableId="2108302443">
    <w:abstractNumId w:val="46"/>
    <w:lvlOverride w:ilvl="0">
      <w:startOverride w:val="1"/>
    </w:lvlOverride>
    <w:lvlOverride w:ilvl="1"/>
    <w:lvlOverride w:ilvl="2"/>
    <w:lvlOverride w:ilvl="3"/>
    <w:lvlOverride w:ilvl="4"/>
    <w:lvlOverride w:ilvl="5"/>
    <w:lvlOverride w:ilvl="6"/>
    <w:lvlOverride w:ilvl="7"/>
    <w:lvlOverride w:ilvl="8"/>
  </w:num>
  <w:num w:numId="25" w16cid:durableId="76488624">
    <w:abstractNumId w:val="51"/>
  </w:num>
  <w:num w:numId="26" w16cid:durableId="1269238888">
    <w:abstractNumId w:val="44"/>
  </w:num>
  <w:num w:numId="27" w16cid:durableId="1994139519">
    <w:abstractNumId w:val="41"/>
  </w:num>
  <w:num w:numId="28" w16cid:durableId="1800145137">
    <w:abstractNumId w:val="48"/>
  </w:num>
  <w:num w:numId="29" w16cid:durableId="448666541">
    <w:abstractNumId w:val="49"/>
  </w:num>
  <w:num w:numId="30" w16cid:durableId="1571965401">
    <w:abstractNumId w:val="55"/>
  </w:num>
  <w:num w:numId="31" w16cid:durableId="916090113">
    <w:abstractNumId w:val="34"/>
  </w:num>
  <w:num w:numId="32" w16cid:durableId="1395398460">
    <w:abstractNumId w:val="47"/>
  </w:num>
  <w:num w:numId="33" w16cid:durableId="1739286993">
    <w:abstractNumId w:val="60"/>
  </w:num>
  <w:num w:numId="34" w16cid:durableId="1393774927">
    <w:abstractNumId w:val="40"/>
  </w:num>
  <w:num w:numId="35" w16cid:durableId="1632515321">
    <w:abstractNumId w:val="57"/>
  </w:num>
  <w:num w:numId="36" w16cid:durableId="145509783">
    <w:abstractNumId w:val="59"/>
  </w:num>
  <w:num w:numId="37" w16cid:durableId="1690252649">
    <w:abstractNumId w:val="56"/>
  </w:num>
  <w:num w:numId="38" w16cid:durableId="70198574">
    <w:abstractNumId w:val="23"/>
  </w:num>
  <w:num w:numId="39" w16cid:durableId="494030339">
    <w:abstractNumId w:val="31"/>
  </w:num>
  <w:num w:numId="40" w16cid:durableId="274597499">
    <w:abstractNumId w:val="29"/>
  </w:num>
  <w:num w:numId="41" w16cid:durableId="776415437">
    <w:abstractNumId w:val="24"/>
  </w:num>
  <w:num w:numId="42" w16cid:durableId="980769856">
    <w:abstractNumId w:val="58"/>
  </w:num>
  <w:num w:numId="43" w16cid:durableId="1249273933">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52CA"/>
    <w:rsid w:val="0001710E"/>
    <w:rsid w:val="0002076C"/>
    <w:rsid w:val="0002142A"/>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37D4"/>
    <w:rsid w:val="00093FC7"/>
    <w:rsid w:val="000944A0"/>
    <w:rsid w:val="000950C5"/>
    <w:rsid w:val="00095575"/>
    <w:rsid w:val="000A1221"/>
    <w:rsid w:val="000A5DC9"/>
    <w:rsid w:val="000A6662"/>
    <w:rsid w:val="000B04F3"/>
    <w:rsid w:val="000B0859"/>
    <w:rsid w:val="000B0E1E"/>
    <w:rsid w:val="000B134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DDF"/>
    <w:rsid w:val="000D7FD7"/>
    <w:rsid w:val="000E1BF0"/>
    <w:rsid w:val="000E3C7C"/>
    <w:rsid w:val="000E45BA"/>
    <w:rsid w:val="000E69C7"/>
    <w:rsid w:val="000F0457"/>
    <w:rsid w:val="000F0ED0"/>
    <w:rsid w:val="000F5CA8"/>
    <w:rsid w:val="000F6C3D"/>
    <w:rsid w:val="000F70AF"/>
    <w:rsid w:val="001035AD"/>
    <w:rsid w:val="00103674"/>
    <w:rsid w:val="00103F08"/>
    <w:rsid w:val="00105870"/>
    <w:rsid w:val="00106562"/>
    <w:rsid w:val="0010660A"/>
    <w:rsid w:val="0010693F"/>
    <w:rsid w:val="00106CBD"/>
    <w:rsid w:val="0010701B"/>
    <w:rsid w:val="00110701"/>
    <w:rsid w:val="0011105D"/>
    <w:rsid w:val="0011117A"/>
    <w:rsid w:val="00113431"/>
    <w:rsid w:val="00114E4D"/>
    <w:rsid w:val="0011522A"/>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37D0"/>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17D27"/>
    <w:rsid w:val="002204EC"/>
    <w:rsid w:val="002237A6"/>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3F33"/>
    <w:rsid w:val="002761DC"/>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5A5B"/>
    <w:rsid w:val="002B6C39"/>
    <w:rsid w:val="002C21B1"/>
    <w:rsid w:val="002C3105"/>
    <w:rsid w:val="002C56F2"/>
    <w:rsid w:val="002C72EA"/>
    <w:rsid w:val="002C7535"/>
    <w:rsid w:val="002CB619"/>
    <w:rsid w:val="002D0657"/>
    <w:rsid w:val="002D159F"/>
    <w:rsid w:val="002D2124"/>
    <w:rsid w:val="002D232B"/>
    <w:rsid w:val="002D2C82"/>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E8E"/>
    <w:rsid w:val="003D2EF5"/>
    <w:rsid w:val="003D4BA9"/>
    <w:rsid w:val="003D4DE1"/>
    <w:rsid w:val="003D4DF0"/>
    <w:rsid w:val="003D501C"/>
    <w:rsid w:val="003E098B"/>
    <w:rsid w:val="003E0BBF"/>
    <w:rsid w:val="003E259F"/>
    <w:rsid w:val="003E2DE9"/>
    <w:rsid w:val="003E5806"/>
    <w:rsid w:val="003E7534"/>
    <w:rsid w:val="003E7C15"/>
    <w:rsid w:val="003F0697"/>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68B4"/>
    <w:rsid w:val="004E795B"/>
    <w:rsid w:val="004F354A"/>
    <w:rsid w:val="004F442A"/>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78AD"/>
    <w:rsid w:val="005422B8"/>
    <w:rsid w:val="00543BD7"/>
    <w:rsid w:val="00544C8E"/>
    <w:rsid w:val="00546C4D"/>
    <w:rsid w:val="00546C6F"/>
    <w:rsid w:val="005504C0"/>
    <w:rsid w:val="00552893"/>
    <w:rsid w:val="00557C89"/>
    <w:rsid w:val="00560CAB"/>
    <w:rsid w:val="005613B5"/>
    <w:rsid w:val="005619CC"/>
    <w:rsid w:val="005631BA"/>
    <w:rsid w:val="00563330"/>
    <w:rsid w:val="00563F03"/>
    <w:rsid w:val="005646FD"/>
    <w:rsid w:val="00565768"/>
    <w:rsid w:val="00565FCF"/>
    <w:rsid w:val="00572320"/>
    <w:rsid w:val="005735B4"/>
    <w:rsid w:val="0057360D"/>
    <w:rsid w:val="00573768"/>
    <w:rsid w:val="00573BA8"/>
    <w:rsid w:val="00574157"/>
    <w:rsid w:val="00574BF7"/>
    <w:rsid w:val="005760BA"/>
    <w:rsid w:val="00576394"/>
    <w:rsid w:val="005769E9"/>
    <w:rsid w:val="00577C25"/>
    <w:rsid w:val="00580064"/>
    <w:rsid w:val="00582D34"/>
    <w:rsid w:val="00582F1F"/>
    <w:rsid w:val="00583107"/>
    <w:rsid w:val="00584E66"/>
    <w:rsid w:val="00585EC6"/>
    <w:rsid w:val="0058623C"/>
    <w:rsid w:val="005869F8"/>
    <w:rsid w:val="005878A7"/>
    <w:rsid w:val="005915B1"/>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0E2D"/>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6B0"/>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4E7A"/>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FBD"/>
    <w:rsid w:val="006C4171"/>
    <w:rsid w:val="006C421B"/>
    <w:rsid w:val="006C4822"/>
    <w:rsid w:val="006C5AB4"/>
    <w:rsid w:val="006C5B7E"/>
    <w:rsid w:val="006C604E"/>
    <w:rsid w:val="006C6577"/>
    <w:rsid w:val="006C6EC2"/>
    <w:rsid w:val="006C7B75"/>
    <w:rsid w:val="006D0BDB"/>
    <w:rsid w:val="006D10FC"/>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25A9"/>
    <w:rsid w:val="00724741"/>
    <w:rsid w:val="0072543D"/>
    <w:rsid w:val="00727DB9"/>
    <w:rsid w:val="00732929"/>
    <w:rsid w:val="007340A1"/>
    <w:rsid w:val="007349A4"/>
    <w:rsid w:val="007363C6"/>
    <w:rsid w:val="00736544"/>
    <w:rsid w:val="00736E9B"/>
    <w:rsid w:val="00737B70"/>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601CF"/>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5379"/>
    <w:rsid w:val="0086586C"/>
    <w:rsid w:val="0086587B"/>
    <w:rsid w:val="00867FE3"/>
    <w:rsid w:val="00870B65"/>
    <w:rsid w:val="00871919"/>
    <w:rsid w:val="0087249B"/>
    <w:rsid w:val="008737FD"/>
    <w:rsid w:val="00874210"/>
    <w:rsid w:val="008744CD"/>
    <w:rsid w:val="008747D3"/>
    <w:rsid w:val="0087743F"/>
    <w:rsid w:val="008778C9"/>
    <w:rsid w:val="0087792C"/>
    <w:rsid w:val="008827DF"/>
    <w:rsid w:val="00882A19"/>
    <w:rsid w:val="00883579"/>
    <w:rsid w:val="008838F5"/>
    <w:rsid w:val="00884869"/>
    <w:rsid w:val="00884E12"/>
    <w:rsid w:val="00887E6B"/>
    <w:rsid w:val="00891517"/>
    <w:rsid w:val="00891551"/>
    <w:rsid w:val="00892699"/>
    <w:rsid w:val="008927EE"/>
    <w:rsid w:val="008927FC"/>
    <w:rsid w:val="00893207"/>
    <w:rsid w:val="008942EF"/>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B7FAA"/>
    <w:rsid w:val="008C0286"/>
    <w:rsid w:val="008C0A8B"/>
    <w:rsid w:val="008C2EC9"/>
    <w:rsid w:val="008C4BA8"/>
    <w:rsid w:val="008C7A35"/>
    <w:rsid w:val="008D1FB2"/>
    <w:rsid w:val="008D2368"/>
    <w:rsid w:val="008D2D72"/>
    <w:rsid w:val="008D34C1"/>
    <w:rsid w:val="008D3672"/>
    <w:rsid w:val="008D4BCE"/>
    <w:rsid w:val="008D5D1B"/>
    <w:rsid w:val="008D66FE"/>
    <w:rsid w:val="008D6C4C"/>
    <w:rsid w:val="008D790F"/>
    <w:rsid w:val="008D7936"/>
    <w:rsid w:val="008E1D7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24A"/>
    <w:rsid w:val="00A1052B"/>
    <w:rsid w:val="00A115A2"/>
    <w:rsid w:val="00A117A4"/>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1B27"/>
    <w:rsid w:val="00A4238B"/>
    <w:rsid w:val="00A44CEA"/>
    <w:rsid w:val="00A4551E"/>
    <w:rsid w:val="00A52548"/>
    <w:rsid w:val="00A533B3"/>
    <w:rsid w:val="00A55C59"/>
    <w:rsid w:val="00A57CE6"/>
    <w:rsid w:val="00A60742"/>
    <w:rsid w:val="00A65149"/>
    <w:rsid w:val="00A6695E"/>
    <w:rsid w:val="00A7206F"/>
    <w:rsid w:val="00A72929"/>
    <w:rsid w:val="00A72DEC"/>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B402E"/>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4AA3"/>
    <w:rsid w:val="00B160BA"/>
    <w:rsid w:val="00B168D9"/>
    <w:rsid w:val="00B220AB"/>
    <w:rsid w:val="00B225EB"/>
    <w:rsid w:val="00B22CF8"/>
    <w:rsid w:val="00B23C8A"/>
    <w:rsid w:val="00B24553"/>
    <w:rsid w:val="00B300FE"/>
    <w:rsid w:val="00B30C1B"/>
    <w:rsid w:val="00B33BD8"/>
    <w:rsid w:val="00B33EBE"/>
    <w:rsid w:val="00B33F1F"/>
    <w:rsid w:val="00B364E3"/>
    <w:rsid w:val="00B46713"/>
    <w:rsid w:val="00B520C7"/>
    <w:rsid w:val="00B528FE"/>
    <w:rsid w:val="00B53581"/>
    <w:rsid w:val="00B54BE4"/>
    <w:rsid w:val="00B55F98"/>
    <w:rsid w:val="00B56353"/>
    <w:rsid w:val="00B57FA8"/>
    <w:rsid w:val="00B60017"/>
    <w:rsid w:val="00B62321"/>
    <w:rsid w:val="00B627E3"/>
    <w:rsid w:val="00B63A4D"/>
    <w:rsid w:val="00B64B9A"/>
    <w:rsid w:val="00B65166"/>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0E85"/>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20EE"/>
    <w:rsid w:val="00C22254"/>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8067D"/>
    <w:rsid w:val="00C84773"/>
    <w:rsid w:val="00C84AC6"/>
    <w:rsid w:val="00C85552"/>
    <w:rsid w:val="00C875D7"/>
    <w:rsid w:val="00C92232"/>
    <w:rsid w:val="00C93179"/>
    <w:rsid w:val="00C93819"/>
    <w:rsid w:val="00C93DC6"/>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420B"/>
    <w:rsid w:val="00D35BEF"/>
    <w:rsid w:val="00D35D3D"/>
    <w:rsid w:val="00D367DF"/>
    <w:rsid w:val="00D37840"/>
    <w:rsid w:val="00D4159A"/>
    <w:rsid w:val="00D41A67"/>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23D3"/>
    <w:rsid w:val="00E636EE"/>
    <w:rsid w:val="00E65624"/>
    <w:rsid w:val="00E660CF"/>
    <w:rsid w:val="00E661C9"/>
    <w:rsid w:val="00E66F9B"/>
    <w:rsid w:val="00E70553"/>
    <w:rsid w:val="00E73B1B"/>
    <w:rsid w:val="00E74EF1"/>
    <w:rsid w:val="00E7525F"/>
    <w:rsid w:val="00E7777A"/>
    <w:rsid w:val="00E84368"/>
    <w:rsid w:val="00E850FA"/>
    <w:rsid w:val="00E8688B"/>
    <w:rsid w:val="00E9072B"/>
    <w:rsid w:val="00E93DDD"/>
    <w:rsid w:val="00E93E2E"/>
    <w:rsid w:val="00E94EE5"/>
    <w:rsid w:val="00E96049"/>
    <w:rsid w:val="00E97288"/>
    <w:rsid w:val="00EA33BF"/>
    <w:rsid w:val="00EA4B1A"/>
    <w:rsid w:val="00EB1316"/>
    <w:rsid w:val="00EB1E5C"/>
    <w:rsid w:val="00EB25FD"/>
    <w:rsid w:val="00EB2CC0"/>
    <w:rsid w:val="00EB2EC4"/>
    <w:rsid w:val="00EB4A74"/>
    <w:rsid w:val="00EB4AC0"/>
    <w:rsid w:val="00EB5156"/>
    <w:rsid w:val="00EB566F"/>
    <w:rsid w:val="00EB5D4E"/>
    <w:rsid w:val="00EC07B5"/>
    <w:rsid w:val="00EC4258"/>
    <w:rsid w:val="00EC492D"/>
    <w:rsid w:val="00EC49F4"/>
    <w:rsid w:val="00EC4A20"/>
    <w:rsid w:val="00EC74E9"/>
    <w:rsid w:val="00ED3ABA"/>
    <w:rsid w:val="00ED4609"/>
    <w:rsid w:val="00ED56CA"/>
    <w:rsid w:val="00ED5FC9"/>
    <w:rsid w:val="00ED67AB"/>
    <w:rsid w:val="00ED6DF0"/>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EF7221"/>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14C2"/>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52191"/>
    <w:rsid w:val="00F5376F"/>
    <w:rsid w:val="00F56939"/>
    <w:rsid w:val="00F56B73"/>
    <w:rsid w:val="00F5731D"/>
    <w:rsid w:val="00F57DBD"/>
    <w:rsid w:val="00F604CF"/>
    <w:rsid w:val="00F61C04"/>
    <w:rsid w:val="00F62D22"/>
    <w:rsid w:val="00F640CD"/>
    <w:rsid w:val="00F64991"/>
    <w:rsid w:val="00F651AB"/>
    <w:rsid w:val="00F658FB"/>
    <w:rsid w:val="00F70206"/>
    <w:rsid w:val="00F72531"/>
    <w:rsid w:val="00F72F6E"/>
    <w:rsid w:val="00F733A2"/>
    <w:rsid w:val="00F733DB"/>
    <w:rsid w:val="00F75366"/>
    <w:rsid w:val="00F755EC"/>
    <w:rsid w:val="00F809D5"/>
    <w:rsid w:val="00F85201"/>
    <w:rsid w:val="00F86841"/>
    <w:rsid w:val="00F909C6"/>
    <w:rsid w:val="00F90A8A"/>
    <w:rsid w:val="00F926FA"/>
    <w:rsid w:val="00F9406C"/>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93317254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2.xml><?xml version="1.0" encoding="utf-8"?>
<ds:datastoreItem xmlns:ds="http://schemas.openxmlformats.org/officeDocument/2006/customXml" ds:itemID="{4121527F-76F9-4FE1-A75A-ABDAF358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B0F2C0-C1CB-4775-9B83-61242E5A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2065</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Maria XGeorgiou</cp:lastModifiedBy>
  <cp:revision>51</cp:revision>
  <cp:lastPrinted>2022-10-23T07:45:00Z</cp:lastPrinted>
  <dcterms:created xsi:type="dcterms:W3CDTF">2023-12-18T11:47:00Z</dcterms:created>
  <dcterms:modified xsi:type="dcterms:W3CDTF">2024-08-08T06:16:00Z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