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E842CD" w:rsidRDefault="0064265F" w:rsidP="009F4127">
      <w:pPr>
        <w:spacing w:after="360"/>
        <w:jc w:val="center"/>
        <w:rPr>
          <w:b/>
          <w:bCs/>
          <w:sz w:val="24"/>
          <w:szCs w:val="24"/>
          <w:highlight w:val="cyan"/>
          <w:lang w:val="en-IE"/>
        </w:rPr>
      </w:pPr>
      <w:r w:rsidRPr="00E842CD">
        <w:rPr>
          <w:sz w:val="24"/>
          <w:szCs w:val="24"/>
          <w:lang w:val="en-IE"/>
        </w:rPr>
        <w:t xml:space="preserve">Project code: </w:t>
      </w:r>
      <w:r w:rsidRPr="00E842CD">
        <w:rPr>
          <w:sz w:val="24"/>
          <w:szCs w:val="24"/>
          <w:highlight w:val="lightGray"/>
          <w:lang w:val="en-IE"/>
        </w:rPr>
        <w:t>[YYYY-R-NA00-KA000-FFF-000000000]</w:t>
      </w:r>
    </w:p>
    <w:p w14:paraId="4D694BE6" w14:textId="343A5B57" w:rsidR="0040237B" w:rsidRPr="00050236" w:rsidRDefault="00F16BF1" w:rsidP="00473043">
      <w:pPr>
        <w:spacing w:after="20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473043">
        <w:rPr>
          <w:i/>
          <w:color w:val="4AA55B"/>
          <w:sz w:val="24"/>
          <w:szCs w:val="24"/>
          <w:lang w:val="en-US"/>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07916CD1" w14:textId="38B40975" w:rsidR="00CD44F4" w:rsidRDefault="007D1362" w:rsidP="00473043">
      <w:pPr>
        <w:spacing w:after="20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1A702394" w14:textId="198BF6E9" w:rsidR="00E03E59" w:rsidRDefault="00E03E59" w:rsidP="00473043">
      <w:pPr>
        <w:spacing w:after="200"/>
        <w:rPr>
          <w:sz w:val="24"/>
          <w:szCs w:val="24"/>
          <w:lang w:val="en-GB"/>
        </w:rPr>
      </w:pPr>
      <w:r w:rsidRPr="00E03E59">
        <w:rPr>
          <w:sz w:val="24"/>
          <w:szCs w:val="24"/>
          <w:lang w:val="en-GB"/>
        </w:rPr>
        <w:t xml:space="preserve">Field: </w:t>
      </w:r>
      <w:r w:rsidRPr="00050236">
        <w:rPr>
          <w:sz w:val="24"/>
          <w:szCs w:val="24"/>
          <w:highlight w:val="lightGray"/>
          <w:lang w:val="en-GB"/>
        </w:rPr>
        <w:t>[School education/Vocational education and training/Adult education]</w:t>
      </w:r>
    </w:p>
    <w:p w14:paraId="31C71F36" w14:textId="77777777" w:rsidR="00BC58EC" w:rsidRPr="009F4127" w:rsidRDefault="00BC58EC" w:rsidP="00473043">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 xml:space="preserve">[use the activity type classification from the Erasmus+ Programme Guide, </w:t>
      </w:r>
      <w:proofErr w:type="gramStart"/>
      <w:r w:rsidRPr="00050236">
        <w:rPr>
          <w:sz w:val="24"/>
          <w:szCs w:val="24"/>
          <w:highlight w:val="lightGray"/>
          <w:lang w:val="en-GB"/>
        </w:rPr>
        <w:t>e.g.</w:t>
      </w:r>
      <w:proofErr w:type="gramEnd"/>
      <w:r w:rsidRPr="00050236">
        <w:rPr>
          <w:sz w:val="24"/>
          <w:szCs w:val="24"/>
          <w:highlight w:val="lightGray"/>
          <w:lang w:val="en-GB"/>
        </w:rPr>
        <w:t xml:space="preserve"> ‘Job-shadowing’]</w:t>
      </w:r>
    </w:p>
    <w:p w14:paraId="298BFAB3" w14:textId="5D38EAEB" w:rsidR="00BC58EC" w:rsidRPr="00E03E59" w:rsidRDefault="009A17D8" w:rsidP="00473043">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Pr="00666CB1" w:rsidRDefault="0064265F" w:rsidP="7751E6C4">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666CB1">
        <w:rPr>
          <w:sz w:val="23"/>
          <w:szCs w:val="23"/>
          <w:lang w:val="en-US"/>
        </w:rPr>
        <w:t xml:space="preserve">the </w:t>
      </w:r>
      <w:proofErr w:type="spellStart"/>
      <w:r w:rsidRPr="00666CB1">
        <w:rPr>
          <w:b/>
          <w:bCs/>
          <w:sz w:val="23"/>
          <w:szCs w:val="23"/>
          <w:lang w:val="en-US"/>
        </w:rPr>
        <w:t>Organisation</w:t>
      </w:r>
      <w:proofErr w:type="spellEnd"/>
      <w:r w:rsidRPr="00666CB1">
        <w:rPr>
          <w:b/>
          <w:bCs/>
          <w:sz w:val="23"/>
          <w:szCs w:val="23"/>
          <w:lang w:val="en-US"/>
        </w:rPr>
        <w:t xml:space="preserve"> </w:t>
      </w:r>
      <w:r w:rsidRPr="00666CB1">
        <w:rPr>
          <w:sz w:val="23"/>
          <w:szCs w:val="23"/>
          <w:lang w:val="en-US"/>
        </w:rPr>
        <w:t xml:space="preserve">(‘the </w:t>
      </w:r>
      <w:proofErr w:type="spellStart"/>
      <w:r w:rsidRPr="00666CB1">
        <w:rPr>
          <w:sz w:val="23"/>
          <w:szCs w:val="23"/>
          <w:lang w:val="en-US"/>
        </w:rPr>
        <w:t>organisation</w:t>
      </w:r>
      <w:proofErr w:type="spellEnd"/>
      <w:r w:rsidRPr="00666CB1">
        <w:rPr>
          <w:sz w:val="23"/>
          <w:szCs w:val="23"/>
          <w:lang w:val="en-US"/>
        </w:rPr>
        <w:t>’),</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230E6D00" w14:textId="77777777" w:rsidR="00B45E9E" w:rsidRDefault="65E09367" w:rsidP="005266B6">
      <w:pPr>
        <w:spacing w:after="120"/>
        <w:rPr>
          <w:sz w:val="24"/>
          <w:szCs w:val="24"/>
          <w:lang w:val="en-GB"/>
        </w:rPr>
      </w:pPr>
      <w:r w:rsidRPr="29B9A96E">
        <w:rPr>
          <w:sz w:val="24"/>
          <w:szCs w:val="24"/>
          <w:lang w:val="en-GB"/>
        </w:rPr>
        <w:t>[</w:t>
      </w:r>
      <w:r w:rsidR="0DD31595" w:rsidRPr="29B9A96E">
        <w:rPr>
          <w:sz w:val="24"/>
          <w:szCs w:val="24"/>
          <w:highlight w:val="lightGray"/>
          <w:lang w:val="en-GB"/>
        </w:rPr>
        <w:t>first name and family name</w:t>
      </w:r>
      <w:r w:rsidRPr="29B9A96E">
        <w:rPr>
          <w:sz w:val="24"/>
          <w:szCs w:val="24"/>
          <w:lang w:val="en-GB"/>
        </w:rPr>
        <w:t>]</w:t>
      </w:r>
      <w:r w:rsidR="55F5B4EC" w:rsidRPr="29B9A96E">
        <w:rPr>
          <w:sz w:val="24"/>
          <w:szCs w:val="24"/>
          <w:lang w:val="en-GB"/>
        </w:rPr>
        <w:t>, with residence at address: [</w:t>
      </w:r>
      <w:r w:rsidR="55F5B4EC" w:rsidRPr="29B9A96E">
        <w:rPr>
          <w:sz w:val="24"/>
          <w:szCs w:val="24"/>
          <w:highlight w:val="lightGray"/>
          <w:lang w:val="en-GB"/>
        </w:rPr>
        <w:t>official address in full</w:t>
      </w:r>
      <w:r w:rsidR="55F5B4EC" w:rsidRPr="29B9A96E">
        <w:rPr>
          <w:sz w:val="24"/>
          <w:szCs w:val="24"/>
          <w:lang w:val="en-GB"/>
        </w:rPr>
        <w:t>]</w:t>
      </w:r>
      <w:r w:rsidR="002057C6">
        <w:rPr>
          <w:sz w:val="24"/>
          <w:szCs w:val="24"/>
          <w:lang w:val="en-GB"/>
        </w:rPr>
        <w:t xml:space="preserve"> </w:t>
      </w:r>
    </w:p>
    <w:p w14:paraId="3D7C92B4" w14:textId="12E2D4E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6D382F9A" w:rsidR="00A90767" w:rsidRPr="00223FF3" w:rsidRDefault="3203A6D6" w:rsidP="005266B6">
      <w:pPr>
        <w:spacing w:after="120"/>
        <w:jc w:val="both"/>
        <w:rPr>
          <w:sz w:val="24"/>
          <w:szCs w:val="24"/>
          <w:lang w:val="en-GB"/>
        </w:rPr>
      </w:pPr>
      <w:r w:rsidRPr="29B9A96E">
        <w:rPr>
          <w:i/>
          <w:iCs/>
          <w:color w:val="4AA55B"/>
          <w:sz w:val="24"/>
          <w:szCs w:val="24"/>
          <w:lang w:val="en-US"/>
        </w:rPr>
        <w:t>[Option for participants</w:t>
      </w:r>
      <w:r w:rsidR="07B25ADC" w:rsidRPr="29B9A96E">
        <w:rPr>
          <w:i/>
          <w:iCs/>
          <w:color w:val="4AA55B"/>
          <w:sz w:val="24"/>
          <w:szCs w:val="24"/>
          <w:lang w:val="en-US"/>
        </w:rPr>
        <w:t xml:space="preserve"> receiving financial support from </w:t>
      </w:r>
      <w:r w:rsidR="3724597D" w:rsidRPr="29B9A96E">
        <w:rPr>
          <w:i/>
          <w:iCs/>
          <w:color w:val="4AA55B"/>
          <w:sz w:val="24"/>
          <w:szCs w:val="24"/>
          <w:lang w:val="en-US"/>
        </w:rPr>
        <w:t>Erasmus+</w:t>
      </w:r>
      <w:r w:rsidR="07B25ADC" w:rsidRPr="29B9A96E">
        <w:rPr>
          <w:i/>
          <w:iCs/>
          <w:color w:val="4AA55B"/>
          <w:sz w:val="24"/>
          <w:szCs w:val="24"/>
          <w:lang w:val="en-US"/>
        </w:rPr>
        <w:t xml:space="preserve">, except </w:t>
      </w:r>
      <w:r w:rsidR="3C0E363C" w:rsidRPr="29B9A96E">
        <w:rPr>
          <w:i/>
          <w:iCs/>
          <w:color w:val="4AA55B"/>
          <w:sz w:val="24"/>
          <w:szCs w:val="24"/>
          <w:lang w:val="en-US"/>
        </w:rPr>
        <w:t>those to whom Article 3.</w:t>
      </w:r>
      <w:r w:rsidR="1E91593C" w:rsidRPr="29B9A96E">
        <w:rPr>
          <w:i/>
          <w:iCs/>
          <w:color w:val="4AA55B"/>
          <w:sz w:val="24"/>
          <w:szCs w:val="24"/>
          <w:lang w:val="en-US"/>
        </w:rPr>
        <w:t>4</w:t>
      </w:r>
      <w:r w:rsidR="3C0E363C" w:rsidRPr="29B9A96E">
        <w:rPr>
          <w:i/>
          <w:iCs/>
          <w:color w:val="4AA55B"/>
          <w:sz w:val="24"/>
          <w:szCs w:val="24"/>
          <w:lang w:val="en-US"/>
        </w:rPr>
        <w:t xml:space="preserve"> Option 2 applies</w:t>
      </w:r>
      <w:r w:rsidRPr="29B9A96E">
        <w:rPr>
          <w:i/>
          <w:iCs/>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lastRenderedPageBreak/>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50CCB9AC" w14:textId="4427D615" w:rsidR="00F92BA8" w:rsidRPr="00473043" w:rsidRDefault="007A5668" w:rsidP="00473043">
      <w:pPr>
        <w:spacing w:after="480"/>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3F948701"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 xml:space="preserve">nd conditions applicable to the </w:t>
      </w:r>
      <w:r w:rsidRPr="00050236">
        <w:rPr>
          <w:sz w:val="24"/>
          <w:szCs w:val="24"/>
          <w:lang w:val="en-GB"/>
        </w:rPr>
        <w:t>financial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1501C7EB"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w:t>
      </w:r>
      <w:r w:rsidR="00EC01B4" w:rsidRPr="00050236" w:rsidDel="003406B3">
        <w:rPr>
          <w:sz w:val="24"/>
          <w:szCs w:val="24"/>
          <w:lang w:val="en-GB"/>
        </w:rPr>
        <w:t xml:space="preserve">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4836D714" w:rsidR="00AB3943" w:rsidRDefault="001A085C" w:rsidP="0095196D">
      <w:pPr>
        <w:pStyle w:val="ListParagraph"/>
        <w:numPr>
          <w:ilvl w:val="1"/>
          <w:numId w:val="19"/>
        </w:numPr>
        <w:spacing w:after="200"/>
        <w:jc w:val="both"/>
        <w:rPr>
          <w:bCs/>
          <w:sz w:val="24"/>
          <w:szCs w:val="24"/>
          <w:lang w:val="en-GB"/>
        </w:rPr>
      </w:pPr>
      <w:r w:rsidRPr="00024F95">
        <w:rPr>
          <w:sz w:val="24"/>
          <w:szCs w:val="24"/>
          <w:lang w:val="en-GB"/>
        </w:rPr>
        <w:t>Amendments to th</w:t>
      </w:r>
      <w:r w:rsidR="008817C6" w:rsidRPr="00024F95">
        <w:rPr>
          <w:sz w:val="24"/>
          <w:szCs w:val="24"/>
          <w:lang w:val="en-GB"/>
        </w:rPr>
        <w:t>is</w:t>
      </w:r>
      <w:r w:rsidRPr="00024F95">
        <w:rPr>
          <w:sz w:val="24"/>
          <w:szCs w:val="24"/>
          <w:lang w:val="en-GB"/>
        </w:rPr>
        <w:t xml:space="preserve"> agreement </w:t>
      </w:r>
      <w:r w:rsidR="00A93307" w:rsidRPr="00024F95">
        <w:rPr>
          <w:sz w:val="24"/>
          <w:szCs w:val="24"/>
          <w:lang w:val="en-GB"/>
        </w:rPr>
        <w:t>wi</w:t>
      </w:r>
      <w:r w:rsidRPr="00024F95">
        <w:rPr>
          <w:sz w:val="24"/>
          <w:szCs w:val="24"/>
          <w:lang w:val="en-GB"/>
        </w:rPr>
        <w:t>ll be requested and agreed by both parties through a</w:t>
      </w:r>
      <w:r w:rsidR="0040237B" w:rsidRPr="00024F95">
        <w:rPr>
          <w:sz w:val="24"/>
          <w:szCs w:val="24"/>
          <w:lang w:val="en-GB"/>
        </w:rPr>
        <w:t xml:space="preserve"> </w:t>
      </w:r>
      <w:r w:rsidRPr="00024F95">
        <w:rPr>
          <w:sz w:val="24"/>
          <w:szCs w:val="24"/>
          <w:lang w:val="en-GB"/>
        </w:rPr>
        <w:t>formal notification by letter or by electronic message.</w:t>
      </w:r>
      <w:r w:rsidR="00024F95" w:rsidRPr="003663E0">
        <w:rPr>
          <w:sz w:val="24"/>
          <w:szCs w:val="24"/>
          <w:lang w:val="en-GB"/>
        </w:rPr>
        <w:t xml:space="preserve"> </w:t>
      </w:r>
      <w:r w:rsidR="00024F95" w:rsidRPr="00024F95">
        <w:rPr>
          <w:sz w:val="24"/>
          <w:szCs w:val="24"/>
          <w:lang w:val="en-GB"/>
        </w:rPr>
        <w:t xml:space="preserve">An amendment </w:t>
      </w:r>
      <w:r w:rsidR="00024F95" w:rsidRPr="00024F95">
        <w:rPr>
          <w:bCs/>
          <w:sz w:val="24"/>
          <w:szCs w:val="24"/>
          <w:lang w:val="en-GB"/>
        </w:rPr>
        <w:t>enters into force on the day of the signature</w:t>
      </w:r>
      <w:r w:rsidR="00024F95">
        <w:rPr>
          <w:bCs/>
          <w:sz w:val="24"/>
          <w:szCs w:val="24"/>
          <w:lang w:val="en-GB"/>
        </w:rPr>
        <w:t xml:space="preserve"> (or acknowledgement)</w:t>
      </w:r>
      <w:r w:rsidR="00024F95" w:rsidRPr="00024F95">
        <w:rPr>
          <w:bCs/>
          <w:sz w:val="24"/>
          <w:szCs w:val="24"/>
          <w:lang w:val="en-GB"/>
        </w:rPr>
        <w:t xml:space="preserve"> of the receiving party. An amendment takes effect on the date of entry into force or other date specified in the amendment. </w:t>
      </w:r>
    </w:p>
    <w:p w14:paraId="56438678" w14:textId="0B283081"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351EA2">
        <w:rPr>
          <w:b/>
          <w:bCs/>
          <w:iCs/>
          <w:caps/>
          <w:snapToGrid/>
          <w:szCs w:val="24"/>
          <w:lang w:val="en-GB"/>
        </w:rPr>
        <w:t xml:space="preserve"> </w:t>
      </w:r>
      <w:r w:rsidR="00D70C32" w:rsidRPr="00050236">
        <w:rPr>
          <w:b/>
          <w:bCs/>
          <w:iCs/>
          <w:caps/>
          <w:snapToGrid/>
          <w:szCs w:val="24"/>
          <w:lang w:val="en-GB"/>
        </w:rPr>
        <w:t xml:space="preserve">DURATION </w:t>
      </w:r>
      <w:r w:rsidR="0058758C">
        <w:rPr>
          <w:b/>
          <w:bCs/>
          <w:iCs/>
          <w:caps/>
          <w:snapToGrid/>
          <w:szCs w:val="24"/>
          <w:lang w:val="en-GB"/>
        </w:rPr>
        <w:t xml:space="preserve">AND STARTING DATE </w:t>
      </w:r>
    </w:p>
    <w:p w14:paraId="1C7456BC" w14:textId="74053CA4" w:rsidR="00425895" w:rsidRDefault="007123CA" w:rsidP="00425895">
      <w:pPr>
        <w:ind w:left="567" w:hanging="567"/>
        <w:jc w:val="both"/>
        <w:rPr>
          <w:i/>
          <w:color w:val="4AA55B"/>
          <w:sz w:val="24"/>
          <w:szCs w:val="24"/>
          <w:lang w:val="en-US"/>
        </w:rPr>
      </w:pPr>
      <w:r>
        <w:rPr>
          <w:sz w:val="24"/>
          <w:szCs w:val="24"/>
          <w:lang w:val="en-GB"/>
        </w:rPr>
        <w:t>2.</w:t>
      </w:r>
      <w:r w:rsidR="00351EA2">
        <w:rPr>
          <w:sz w:val="24"/>
          <w:szCs w:val="24"/>
          <w:lang w:val="en-GB"/>
        </w:rPr>
        <w:t>1</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proofErr w:type="gramStart"/>
      <w:r w:rsidR="00D70C32" w:rsidRPr="00050236">
        <w:rPr>
          <w:sz w:val="24"/>
          <w:szCs w:val="24"/>
          <w:highlight w:val="lightGray"/>
          <w:lang w:val="en-GB"/>
        </w:rPr>
        <w:t>]</w:t>
      </w:r>
      <w:r w:rsidR="00425895">
        <w:rPr>
          <w:sz w:val="24"/>
          <w:szCs w:val="24"/>
          <w:lang w:val="en-GB"/>
        </w:rPr>
        <w:t>[</w:t>
      </w:r>
      <w:proofErr w:type="gramEnd"/>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14:paraId="5D770C7C" w14:textId="77777777" w:rsidR="00FA56BC" w:rsidRPr="00735E06" w:rsidRDefault="00FA56BC">
      <w:pPr>
        <w:pStyle w:val="Text1"/>
        <w:spacing w:after="0"/>
        <w:ind w:left="0"/>
        <w:rPr>
          <w:sz w:val="20"/>
          <w:u w:val="single"/>
          <w:lang w:val="en-GB"/>
        </w:rPr>
      </w:pPr>
    </w:p>
    <w:p w14:paraId="3B26CF75" w14:textId="3898A9E8"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SUPPORT </w:t>
      </w:r>
    </w:p>
    <w:p w14:paraId="5AF1903F" w14:textId="1D365BDB" w:rsidR="002B6DE8" w:rsidRPr="00D816DD" w:rsidDel="00473043" w:rsidRDefault="6CA1560B" w:rsidP="00A93307">
      <w:pPr>
        <w:spacing w:after="120"/>
        <w:ind w:left="567" w:hanging="567"/>
        <w:jc w:val="both"/>
        <w:rPr>
          <w:sz w:val="24"/>
          <w:szCs w:val="24"/>
          <w:lang w:val="en-GB"/>
        </w:rPr>
      </w:pPr>
      <w:r w:rsidRPr="29B9A96E">
        <w:rPr>
          <w:sz w:val="24"/>
          <w:szCs w:val="24"/>
          <w:lang w:val="en-GB"/>
        </w:rPr>
        <w:t>3.1</w:t>
      </w:r>
      <w:r w:rsidR="003E13DC" w:rsidRPr="00587D1E">
        <w:rPr>
          <w:lang w:val="en-US"/>
        </w:rPr>
        <w:tab/>
      </w:r>
      <w:r w:rsidR="181673A2" w:rsidRPr="29B9A96E">
        <w:rPr>
          <w:sz w:val="24"/>
          <w:szCs w:val="24"/>
          <w:lang w:val="en-GB"/>
        </w:rPr>
        <w:t>T</w:t>
      </w:r>
      <w:r w:rsidR="0E900FBF" w:rsidRPr="29B9A96E">
        <w:rPr>
          <w:sz w:val="24"/>
          <w:szCs w:val="24"/>
          <w:lang w:val="en-GB"/>
        </w:rPr>
        <w:t xml:space="preserve">he financial support is </w:t>
      </w:r>
      <w:r w:rsidR="181673A2" w:rsidRPr="29B9A96E">
        <w:rPr>
          <w:sz w:val="24"/>
          <w:szCs w:val="24"/>
          <w:lang w:val="en-GB"/>
        </w:rPr>
        <w:t>calculated following the funding rules indicated in the Erasmus+ Programme Guide</w:t>
      </w:r>
      <w:r w:rsidR="451DB006" w:rsidRPr="29B9A96E">
        <w:rPr>
          <w:sz w:val="24"/>
          <w:szCs w:val="24"/>
          <w:lang w:val="en-GB"/>
        </w:rPr>
        <w:t xml:space="preserve"> </w:t>
      </w:r>
      <w:r w:rsidR="451DB006" w:rsidRPr="29B9A96E">
        <w:rPr>
          <w:sz w:val="24"/>
          <w:szCs w:val="24"/>
          <w:lang w:val="en-IE"/>
        </w:rPr>
        <w:t>[</w:t>
      </w:r>
      <w:r w:rsidR="451DB006" w:rsidRPr="29B9A96E">
        <w:rPr>
          <w:sz w:val="24"/>
          <w:szCs w:val="24"/>
          <w:highlight w:val="lightGray"/>
          <w:lang w:val="en-IE"/>
        </w:rPr>
        <w:t>202X</w:t>
      </w:r>
      <w:r w:rsidR="451DB006" w:rsidRPr="29B9A96E">
        <w:rPr>
          <w:sz w:val="24"/>
          <w:szCs w:val="24"/>
          <w:lang w:val="en-IE"/>
        </w:rPr>
        <w:t xml:space="preserve"> version]</w:t>
      </w:r>
      <w:r w:rsidR="6B1DC6A9" w:rsidRPr="29B9A96E">
        <w:rPr>
          <w:sz w:val="24"/>
          <w:szCs w:val="24"/>
          <w:lang w:val="en-GB"/>
        </w:rPr>
        <w:t>.</w:t>
      </w:r>
    </w:p>
    <w:p w14:paraId="0037AB70" w14:textId="67E8DF20" w:rsidR="003E13DC" w:rsidRPr="00D816DD" w:rsidRDefault="21FA57C3" w:rsidP="00A93307">
      <w:pPr>
        <w:spacing w:after="120"/>
        <w:ind w:left="567" w:hanging="567"/>
        <w:jc w:val="both"/>
        <w:rPr>
          <w:sz w:val="24"/>
          <w:szCs w:val="24"/>
          <w:lang w:val="en-GB"/>
        </w:rPr>
      </w:pPr>
      <w:r w:rsidRPr="29B9A96E">
        <w:rPr>
          <w:sz w:val="24"/>
          <w:szCs w:val="24"/>
          <w:lang w:val="en-GB"/>
        </w:rPr>
        <w:t xml:space="preserve">3.2    The participant </w:t>
      </w:r>
      <w:r w:rsidR="3203A6D6" w:rsidRPr="29B9A96E">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3203A6D6" w:rsidRPr="29B9A96E">
        <w:rPr>
          <w:sz w:val="24"/>
          <w:szCs w:val="24"/>
          <w:highlight w:val="yellow"/>
          <w:lang w:val="en-GB"/>
        </w:rPr>
        <w:t>will</w:t>
      </w:r>
      <w:r w:rsidRPr="29B9A96E">
        <w:rPr>
          <w:sz w:val="24"/>
          <w:szCs w:val="24"/>
          <w:highlight w:val="yellow"/>
          <w:lang w:val="en-GB"/>
        </w:rPr>
        <w:t xml:space="preserve"> be equal to the duration of the </w:t>
      </w:r>
      <w:r w:rsidR="6B1DC6A9" w:rsidRPr="29B9A96E">
        <w:rPr>
          <w:sz w:val="24"/>
          <w:szCs w:val="24"/>
          <w:highlight w:val="yellow"/>
          <w:lang w:val="en-GB"/>
        </w:rPr>
        <w:t xml:space="preserve">physical </w:t>
      </w:r>
      <w:r w:rsidRPr="29B9A96E">
        <w:rPr>
          <w:sz w:val="24"/>
          <w:szCs w:val="24"/>
          <w:highlight w:val="yellow"/>
          <w:lang w:val="en-GB"/>
        </w:rPr>
        <w:t xml:space="preserve">mobility period plus travel days; </w:t>
      </w:r>
      <w:r w:rsidR="1ACD320F" w:rsidRPr="29B9A96E">
        <w:rPr>
          <w:sz w:val="24"/>
          <w:szCs w:val="24"/>
          <w:highlight w:val="yellow"/>
          <w:lang w:val="en-GB"/>
        </w:rPr>
        <w:t>i</w:t>
      </w:r>
      <w:r w:rsidRPr="29B9A96E">
        <w:rPr>
          <w:sz w:val="24"/>
          <w:szCs w:val="24"/>
          <w:highlight w:val="yellow"/>
          <w:lang w:val="en-GB"/>
        </w:rPr>
        <w:t>f the participant</w:t>
      </w:r>
      <w:r w:rsidR="1ACD320F" w:rsidRPr="29B9A96E">
        <w:rPr>
          <w:sz w:val="24"/>
          <w:szCs w:val="24"/>
          <w:highlight w:val="yellow"/>
          <w:lang w:val="en-GB"/>
        </w:rPr>
        <w:t xml:space="preserve"> is not going to receive financial support for a part o</w:t>
      </w:r>
      <w:r w:rsidR="621A5C59" w:rsidRPr="29B9A96E">
        <w:rPr>
          <w:sz w:val="24"/>
          <w:szCs w:val="24"/>
          <w:highlight w:val="yellow"/>
          <w:lang w:val="en-GB"/>
        </w:rPr>
        <w:t>r</w:t>
      </w:r>
      <w:r w:rsidR="1ACD320F" w:rsidRPr="29B9A96E">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14:paraId="54D4AA29" w14:textId="5E12B2EE" w:rsidR="003660A1" w:rsidRPr="00D816DD" w:rsidRDefault="67895268" w:rsidP="00A93307">
      <w:pPr>
        <w:spacing w:after="120"/>
        <w:ind w:left="567" w:hanging="567"/>
        <w:jc w:val="both"/>
        <w:rPr>
          <w:sz w:val="24"/>
          <w:szCs w:val="24"/>
          <w:lang w:val="en-GB"/>
        </w:rPr>
      </w:pPr>
      <w:r w:rsidRPr="29B9A96E">
        <w:rPr>
          <w:sz w:val="24"/>
          <w:szCs w:val="24"/>
          <w:lang w:val="en-GB"/>
        </w:rPr>
        <w:t>3</w:t>
      </w:r>
      <w:r w:rsidR="480CFA04" w:rsidRPr="29B9A96E">
        <w:rPr>
          <w:sz w:val="24"/>
          <w:szCs w:val="24"/>
          <w:lang w:val="en-GB"/>
        </w:rPr>
        <w:t>.</w:t>
      </w:r>
      <w:r w:rsidR="67B73251" w:rsidRPr="29B9A96E">
        <w:rPr>
          <w:sz w:val="24"/>
          <w:szCs w:val="24"/>
          <w:lang w:val="en-GB"/>
        </w:rPr>
        <w:t>3</w:t>
      </w:r>
      <w:r w:rsidR="00473043" w:rsidRPr="003850C5">
        <w:rPr>
          <w:lang w:val="en-US"/>
        </w:rPr>
        <w:tab/>
      </w:r>
      <w:r w:rsidR="7626830E" w:rsidRPr="29B9A96E">
        <w:rPr>
          <w:sz w:val="24"/>
          <w:szCs w:val="24"/>
          <w:lang w:val="en-GB"/>
        </w:rPr>
        <w:t xml:space="preserve">The participant may submit a request concerning the extension of the </w:t>
      </w:r>
      <w:r w:rsidR="480CFA04" w:rsidRPr="29B9A96E">
        <w:rPr>
          <w:sz w:val="24"/>
          <w:szCs w:val="24"/>
          <w:lang w:val="en-GB"/>
        </w:rPr>
        <w:t xml:space="preserve">physical </w:t>
      </w:r>
      <w:r w:rsidR="7626830E" w:rsidRPr="29B9A96E">
        <w:rPr>
          <w:sz w:val="24"/>
          <w:szCs w:val="24"/>
          <w:lang w:val="en-GB"/>
        </w:rPr>
        <w:t xml:space="preserve">mobility period </w:t>
      </w:r>
      <w:r w:rsidR="2D1B5FAD" w:rsidRPr="29B9A96E">
        <w:rPr>
          <w:sz w:val="24"/>
          <w:szCs w:val="24"/>
          <w:lang w:val="en-GB"/>
        </w:rPr>
        <w:t>up to the maximum activity duration</w:t>
      </w:r>
      <w:r w:rsidR="7626830E" w:rsidRPr="29B9A96E">
        <w:rPr>
          <w:sz w:val="24"/>
          <w:szCs w:val="24"/>
          <w:lang w:val="en-GB"/>
        </w:rPr>
        <w:t xml:space="preserve"> set out in</w:t>
      </w:r>
      <w:r w:rsidR="34532A1E" w:rsidRPr="29B9A96E">
        <w:rPr>
          <w:sz w:val="24"/>
          <w:szCs w:val="24"/>
          <w:lang w:val="en-GB"/>
        </w:rPr>
        <w:t xml:space="preserve"> </w:t>
      </w:r>
      <w:r w:rsidR="7626830E" w:rsidRPr="29B9A96E">
        <w:rPr>
          <w:sz w:val="24"/>
          <w:szCs w:val="24"/>
          <w:lang w:val="en-GB"/>
        </w:rPr>
        <w:t>the Erasmus+ Programme Guide</w:t>
      </w:r>
      <w:r w:rsidR="65D6E410" w:rsidRPr="29B9A96E">
        <w:rPr>
          <w:sz w:val="24"/>
          <w:szCs w:val="24"/>
          <w:lang w:val="en-GB"/>
        </w:rPr>
        <w:t xml:space="preserve"> </w:t>
      </w:r>
      <w:r w:rsidR="65D6E410" w:rsidRPr="29B9A96E">
        <w:rPr>
          <w:sz w:val="24"/>
          <w:szCs w:val="24"/>
          <w:lang w:val="en-GB"/>
        </w:rPr>
        <w:lastRenderedPageBreak/>
        <w:t>of</w:t>
      </w:r>
      <w:r w:rsidR="7626830E" w:rsidRPr="29B9A96E">
        <w:rPr>
          <w:sz w:val="24"/>
          <w:szCs w:val="24"/>
          <w:lang w:val="en-GB"/>
        </w:rPr>
        <w:t xml:space="preserve"> [</w:t>
      </w:r>
      <w:r w:rsidR="7626830E" w:rsidRPr="29B9A96E">
        <w:rPr>
          <w:sz w:val="24"/>
          <w:szCs w:val="24"/>
          <w:highlight w:val="lightGray"/>
          <w:lang w:val="en-GB"/>
        </w:rPr>
        <w:t>X</w:t>
      </w:r>
      <w:r w:rsidR="4F6B5256" w:rsidRPr="29B9A96E">
        <w:rPr>
          <w:sz w:val="24"/>
          <w:szCs w:val="24"/>
          <w:lang w:val="en-GB"/>
        </w:rPr>
        <w:t>]</w:t>
      </w:r>
      <w:r w:rsidR="7626830E" w:rsidRPr="29B9A96E">
        <w:rPr>
          <w:sz w:val="24"/>
          <w:szCs w:val="24"/>
          <w:lang w:val="en-GB"/>
        </w:rPr>
        <w:t>days</w:t>
      </w:r>
      <w:r w:rsidR="4F6B5256" w:rsidRPr="29B9A96E">
        <w:rPr>
          <w:sz w:val="24"/>
          <w:szCs w:val="24"/>
          <w:lang w:val="en-GB"/>
        </w:rPr>
        <w:t xml:space="preserve"> [</w:t>
      </w:r>
      <w:r w:rsidR="7626830E" w:rsidRPr="29B9A96E">
        <w:rPr>
          <w:sz w:val="24"/>
          <w:szCs w:val="24"/>
          <w:highlight w:val="yellow"/>
          <w:lang w:val="en-GB"/>
        </w:rPr>
        <w:t>to be completed by the beneficiary according to the Erasmus+ Programme Guide rules]</w:t>
      </w:r>
      <w:r w:rsidR="7626830E" w:rsidRPr="29B9A96E">
        <w:rPr>
          <w:sz w:val="24"/>
          <w:szCs w:val="24"/>
          <w:lang w:val="en-GB"/>
        </w:rPr>
        <w:t>. If the organisation agrees</w:t>
      </w:r>
      <w:r w:rsidR="2929FC96" w:rsidRPr="29B9A96E">
        <w:rPr>
          <w:sz w:val="24"/>
          <w:szCs w:val="24"/>
          <w:lang w:val="en-GB"/>
        </w:rPr>
        <w:t xml:space="preserve"> in writing</w:t>
      </w:r>
      <w:r w:rsidR="7626830E" w:rsidRPr="29B9A96E">
        <w:rPr>
          <w:sz w:val="24"/>
          <w:szCs w:val="24"/>
          <w:lang w:val="en-GB"/>
        </w:rPr>
        <w:t xml:space="preserve"> to extend the duration of the mobility period, the agreement </w:t>
      </w:r>
      <w:r w:rsidR="5DFE88A2" w:rsidRPr="29B9A96E">
        <w:rPr>
          <w:sz w:val="24"/>
          <w:szCs w:val="24"/>
          <w:lang w:val="en-GB"/>
        </w:rPr>
        <w:t>will</w:t>
      </w:r>
      <w:r w:rsidR="7626830E" w:rsidRPr="29B9A96E">
        <w:rPr>
          <w:sz w:val="24"/>
          <w:szCs w:val="24"/>
          <w:lang w:val="en-GB"/>
        </w:rPr>
        <w:t xml:space="preserve"> be</w:t>
      </w:r>
      <w:r w:rsidR="2929FC96" w:rsidRPr="29B9A96E">
        <w:rPr>
          <w:sz w:val="24"/>
          <w:szCs w:val="24"/>
          <w:lang w:val="en-GB"/>
        </w:rPr>
        <w:t xml:space="preserve"> considered</w:t>
      </w:r>
      <w:r w:rsidR="7626830E" w:rsidRPr="29B9A96E">
        <w:rPr>
          <w:sz w:val="24"/>
          <w:szCs w:val="24"/>
          <w:lang w:val="en-GB"/>
        </w:rPr>
        <w:t xml:space="preserve"> amended.</w:t>
      </w:r>
      <w:r w:rsidR="00473043" w:rsidRPr="003850C5">
        <w:rPr>
          <w:lang w:val="en-US"/>
        </w:rPr>
        <w:tab/>
      </w:r>
    </w:p>
    <w:p w14:paraId="66EC7CD6" w14:textId="54910149" w:rsidR="00F10B5C" w:rsidRPr="00050236" w:rsidRDefault="67895268" w:rsidP="29B9A96E">
      <w:pPr>
        <w:spacing w:after="120"/>
        <w:ind w:left="567" w:hanging="567"/>
        <w:jc w:val="both"/>
        <w:rPr>
          <w:i/>
          <w:iCs/>
          <w:color w:val="4AA55B"/>
          <w:sz w:val="24"/>
          <w:szCs w:val="24"/>
          <w:lang w:val="en-US"/>
        </w:rPr>
      </w:pPr>
      <w:r w:rsidRPr="29B9A96E">
        <w:rPr>
          <w:sz w:val="24"/>
          <w:szCs w:val="24"/>
          <w:lang w:val="en-GB"/>
        </w:rPr>
        <w:t>3</w:t>
      </w:r>
      <w:r w:rsidR="6CA1560B" w:rsidRPr="29B9A96E">
        <w:rPr>
          <w:sz w:val="24"/>
          <w:szCs w:val="24"/>
          <w:lang w:val="en-GB"/>
        </w:rPr>
        <w:t>.</w:t>
      </w:r>
      <w:r w:rsidR="5B4E7015" w:rsidRPr="29B9A96E">
        <w:rPr>
          <w:sz w:val="24"/>
          <w:szCs w:val="24"/>
          <w:lang w:val="en-GB"/>
        </w:rPr>
        <w:t>4</w:t>
      </w:r>
      <w:r w:rsidR="00473043" w:rsidRPr="00587D1E">
        <w:rPr>
          <w:lang w:val="en-US"/>
        </w:rPr>
        <w:tab/>
      </w:r>
      <w:r w:rsidR="0AA8891E" w:rsidRPr="29B9A96E">
        <w:rPr>
          <w:i/>
          <w:iCs/>
          <w:color w:val="4AA55B"/>
          <w:sz w:val="24"/>
          <w:szCs w:val="24"/>
          <w:lang w:val="en-US"/>
        </w:rPr>
        <w:t xml:space="preserve">[Option </w:t>
      </w:r>
      <w:r w:rsidR="4F6B5256" w:rsidRPr="29B9A96E">
        <w:rPr>
          <w:i/>
          <w:iCs/>
          <w:color w:val="4AA55B"/>
          <w:sz w:val="24"/>
          <w:szCs w:val="24"/>
          <w:lang w:val="en-US"/>
        </w:rPr>
        <w:t>1</w:t>
      </w:r>
    </w:p>
    <w:p w14:paraId="197DF902" w14:textId="2CADFF80" w:rsidR="0084210E" w:rsidRPr="00D816DD" w:rsidRDefault="5A5E45B3" w:rsidP="003406B3">
      <w:pPr>
        <w:spacing w:after="120"/>
        <w:ind w:left="567"/>
        <w:jc w:val="both"/>
        <w:rPr>
          <w:sz w:val="24"/>
          <w:szCs w:val="24"/>
          <w:lang w:val="en-GB"/>
        </w:rPr>
      </w:pPr>
      <w:r w:rsidRPr="29B9A96E">
        <w:rPr>
          <w:sz w:val="24"/>
          <w:szCs w:val="24"/>
          <w:lang w:val="en-GB"/>
        </w:rPr>
        <w:t xml:space="preserve">The organisation </w:t>
      </w:r>
      <w:r w:rsidR="3203A6D6" w:rsidRPr="29B9A96E">
        <w:rPr>
          <w:sz w:val="24"/>
          <w:szCs w:val="24"/>
          <w:lang w:val="en-GB"/>
        </w:rPr>
        <w:t>will</w:t>
      </w:r>
      <w:r w:rsidRPr="29B9A96E">
        <w:rPr>
          <w:sz w:val="24"/>
          <w:szCs w:val="24"/>
          <w:lang w:val="en-GB"/>
        </w:rPr>
        <w:t xml:space="preserve"> provide t</w:t>
      </w:r>
      <w:r w:rsidR="79F3BDC2" w:rsidRPr="29B9A96E">
        <w:rPr>
          <w:sz w:val="24"/>
          <w:szCs w:val="24"/>
          <w:lang w:val="en-GB"/>
        </w:rPr>
        <w:t>he par</w:t>
      </w:r>
      <w:r w:rsidR="135038BE" w:rsidRPr="29B9A96E">
        <w:rPr>
          <w:sz w:val="24"/>
          <w:szCs w:val="24"/>
          <w:lang w:val="en-GB"/>
        </w:rPr>
        <w:t xml:space="preserve">ticipant </w:t>
      </w:r>
      <w:r w:rsidRPr="29B9A96E">
        <w:rPr>
          <w:sz w:val="24"/>
          <w:szCs w:val="24"/>
          <w:lang w:val="en-GB"/>
        </w:rPr>
        <w:t xml:space="preserve">with the required support in </w:t>
      </w:r>
      <w:r w:rsidR="4DE0A43D" w:rsidRPr="29B9A96E">
        <w:rPr>
          <w:sz w:val="24"/>
          <w:szCs w:val="24"/>
          <w:lang w:val="en-GB"/>
        </w:rPr>
        <w:t xml:space="preserve">the </w:t>
      </w:r>
      <w:r w:rsidRPr="29B9A96E">
        <w:rPr>
          <w:sz w:val="24"/>
          <w:szCs w:val="24"/>
          <w:lang w:val="en-GB"/>
        </w:rPr>
        <w:t xml:space="preserve">form of a payment of </w:t>
      </w:r>
      <w:r w:rsidR="4430CF54" w:rsidRPr="29B9A96E">
        <w:rPr>
          <w:sz w:val="24"/>
          <w:szCs w:val="24"/>
          <w:lang w:val="en-GB"/>
        </w:rPr>
        <w:t xml:space="preserve">EUR </w:t>
      </w:r>
      <w:r w:rsidR="480CFA04" w:rsidRPr="29B9A96E">
        <w:rPr>
          <w:sz w:val="24"/>
          <w:szCs w:val="24"/>
          <w:highlight w:val="lightGray"/>
          <w:lang w:val="en-GB"/>
        </w:rPr>
        <w:t>[…]</w:t>
      </w:r>
      <w:r w:rsidRPr="29B9A96E">
        <w:rPr>
          <w:sz w:val="24"/>
          <w:szCs w:val="24"/>
          <w:lang w:val="en-GB"/>
        </w:rPr>
        <w:t>.</w:t>
      </w:r>
      <w:r w:rsidR="4F6B5256" w:rsidRPr="29B9A96E">
        <w:rPr>
          <w:i/>
          <w:iCs/>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21B63D5C"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proofErr w:type="gramStart"/>
      <w:r w:rsidRPr="00D816DD">
        <w:rPr>
          <w:sz w:val="24"/>
          <w:szCs w:val="24"/>
          <w:lang w:val="en-GB"/>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9886D5E" w14:textId="6A4D6B19" w:rsidR="00B70E72" w:rsidRPr="00050236" w:rsidRDefault="001941B7" w:rsidP="12FFA2A2">
      <w:pPr>
        <w:spacing w:after="120"/>
        <w:ind w:left="567"/>
        <w:jc w:val="both"/>
        <w:rPr>
          <w:i/>
          <w:iCs/>
          <w:color w:val="4AA55B"/>
          <w:sz w:val="24"/>
          <w:szCs w:val="24"/>
          <w:lang w:val="en-US"/>
        </w:rPr>
      </w:pPr>
      <w:r w:rsidRPr="12FFA2A2">
        <w:rPr>
          <w:i/>
          <w:iCs/>
          <w:color w:val="4AA55B"/>
          <w:sz w:val="24"/>
          <w:szCs w:val="24"/>
          <w:lang w:val="en-US"/>
        </w:rPr>
        <w:t>[Option 3</w:t>
      </w:r>
    </w:p>
    <w:p w14:paraId="51D85E5A" w14:textId="44AE6B33" w:rsidR="004661D6" w:rsidRPr="00D816DD" w:rsidRDefault="004661D6" w:rsidP="12FFA2A2">
      <w:pPr>
        <w:spacing w:after="120"/>
        <w:ind w:left="567"/>
        <w:jc w:val="both"/>
        <w:rPr>
          <w:sz w:val="24"/>
          <w:szCs w:val="24"/>
          <w:lang w:val="en-GB"/>
        </w:rPr>
      </w:pPr>
      <w:r w:rsidRPr="12FFA2A2">
        <w:rPr>
          <w:sz w:val="24"/>
          <w:szCs w:val="24"/>
          <w:lang w:val="en-GB"/>
        </w:rPr>
        <w:t xml:space="preserve">The organisation </w:t>
      </w:r>
      <w:r w:rsidR="00A93307" w:rsidRPr="12FFA2A2">
        <w:rPr>
          <w:sz w:val="24"/>
          <w:szCs w:val="24"/>
          <w:lang w:val="en-GB"/>
        </w:rPr>
        <w:t>will</w:t>
      </w:r>
      <w:r w:rsidRPr="12FFA2A2">
        <w:rPr>
          <w:sz w:val="24"/>
          <w:szCs w:val="24"/>
          <w:lang w:val="en-GB"/>
        </w:rPr>
        <w:t xml:space="preserve"> provide the participant with the required support in</w:t>
      </w:r>
      <w:r w:rsidR="00C13A65" w:rsidRPr="12FFA2A2">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00C13A65" w:rsidRPr="12FFA2A2">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14:paraId="74A88D2A" w14:textId="50701CE2" w:rsidR="001941B7" w:rsidRPr="00D816DD" w:rsidRDefault="004661D6" w:rsidP="00A93307">
      <w:pPr>
        <w:spacing w:after="120"/>
        <w:ind w:left="567"/>
        <w:jc w:val="both"/>
        <w:rPr>
          <w:sz w:val="24"/>
          <w:szCs w:val="24"/>
          <w:lang w:val="en-GB"/>
        </w:rPr>
      </w:pPr>
      <w:r w:rsidRPr="12FFA2A2">
        <w:rPr>
          <w:sz w:val="24"/>
          <w:szCs w:val="24"/>
          <w:lang w:val="en-GB"/>
        </w:rPr>
        <w:t>T</w:t>
      </w:r>
      <w:r w:rsidR="0084210E" w:rsidRPr="12FFA2A2">
        <w:rPr>
          <w:sz w:val="24"/>
          <w:szCs w:val="24"/>
          <w:lang w:val="en-GB"/>
        </w:rPr>
        <w:t xml:space="preserve">he </w:t>
      </w:r>
      <w:r w:rsidR="008817C6" w:rsidRPr="12FFA2A2">
        <w:rPr>
          <w:sz w:val="24"/>
          <w:szCs w:val="24"/>
          <w:lang w:val="en-GB"/>
        </w:rPr>
        <w:t xml:space="preserve">organisation </w:t>
      </w:r>
      <w:r w:rsidR="00A93307" w:rsidRPr="12FFA2A2">
        <w:rPr>
          <w:sz w:val="24"/>
          <w:szCs w:val="24"/>
          <w:lang w:val="en-GB"/>
        </w:rPr>
        <w:t>will</w:t>
      </w:r>
      <w:r w:rsidR="0084210E" w:rsidRPr="12FFA2A2">
        <w:rPr>
          <w:sz w:val="24"/>
          <w:szCs w:val="24"/>
          <w:lang w:val="en-GB"/>
        </w:rPr>
        <w:t xml:space="preserve"> ensure that the </w:t>
      </w:r>
      <w:r w:rsidR="00326C2B" w:rsidRPr="12FFA2A2">
        <w:rPr>
          <w:sz w:val="24"/>
          <w:szCs w:val="24"/>
          <w:lang w:val="en-GB"/>
        </w:rPr>
        <w:t>direct provision of</w:t>
      </w:r>
      <w:r w:rsidR="0084210E" w:rsidRPr="12FFA2A2">
        <w:rPr>
          <w:sz w:val="24"/>
          <w:szCs w:val="24"/>
          <w:lang w:val="en-GB"/>
        </w:rPr>
        <w:t xml:space="preserve"> services will meet the necessary quality and safety standards.</w:t>
      </w:r>
      <w:r w:rsidR="007123CA" w:rsidRPr="12FFA2A2">
        <w:rPr>
          <w:i/>
          <w:iCs/>
          <w:color w:val="4AA55B"/>
          <w:sz w:val="24"/>
          <w:szCs w:val="24"/>
          <w:lang w:val="en-US"/>
        </w:rPr>
        <w:t>]</w:t>
      </w:r>
      <w:r w:rsidR="001941B7" w:rsidRPr="12FFA2A2">
        <w:rPr>
          <w:sz w:val="24"/>
          <w:szCs w:val="24"/>
          <w:lang w:val="en-GB"/>
        </w:rPr>
        <w:t xml:space="preserve"> </w:t>
      </w:r>
    </w:p>
    <w:p w14:paraId="013C88BC" w14:textId="05A31BF3" w:rsidR="00567F0A" w:rsidRDefault="67895268" w:rsidP="00A93307">
      <w:pPr>
        <w:spacing w:after="120"/>
        <w:ind w:left="567" w:hanging="567"/>
        <w:jc w:val="both"/>
        <w:rPr>
          <w:sz w:val="24"/>
          <w:szCs w:val="24"/>
          <w:lang w:val="en-GB"/>
        </w:rPr>
      </w:pPr>
      <w:r w:rsidRPr="29B9A96E">
        <w:rPr>
          <w:sz w:val="24"/>
          <w:szCs w:val="24"/>
          <w:lang w:val="en-GB"/>
        </w:rPr>
        <w:t>3</w:t>
      </w:r>
      <w:r w:rsidR="6FB6BF86" w:rsidRPr="29B9A96E">
        <w:rPr>
          <w:sz w:val="24"/>
          <w:szCs w:val="24"/>
          <w:lang w:val="en-GB"/>
        </w:rPr>
        <w:t>.</w:t>
      </w:r>
      <w:r w:rsidR="2F2818E6" w:rsidRPr="29B9A96E">
        <w:rPr>
          <w:sz w:val="24"/>
          <w:szCs w:val="24"/>
          <w:lang w:val="en-GB"/>
        </w:rPr>
        <w:t>5</w:t>
      </w:r>
      <w:r w:rsidR="6FB6BF86" w:rsidRPr="29B9A96E">
        <w:rPr>
          <w:sz w:val="24"/>
          <w:szCs w:val="24"/>
          <w:lang w:val="en-GB"/>
        </w:rPr>
        <w:t xml:space="preserve"> </w:t>
      </w:r>
      <w:r w:rsidR="00473043" w:rsidRPr="00587D1E">
        <w:rPr>
          <w:lang w:val="en-US"/>
        </w:rPr>
        <w:tab/>
      </w:r>
      <w:r w:rsidR="2C548E1C" w:rsidRPr="29B9A96E">
        <w:rPr>
          <w:sz w:val="24"/>
          <w:szCs w:val="24"/>
          <w:lang w:val="en-GB"/>
        </w:rPr>
        <w:t xml:space="preserve">The participant is entitled to receive a reimbursement of 100% of the eligible inclusion support costs. </w:t>
      </w:r>
      <w:r w:rsidR="33BFA2B1" w:rsidRPr="29B9A96E">
        <w:rPr>
          <w:sz w:val="24"/>
          <w:szCs w:val="24"/>
          <w:lang w:val="en-GB"/>
        </w:rPr>
        <w:t xml:space="preserve">The reimbursement of costs incurred </w:t>
      </w:r>
      <w:r w:rsidR="3203A6D6" w:rsidRPr="29B9A96E">
        <w:rPr>
          <w:sz w:val="24"/>
          <w:szCs w:val="24"/>
          <w:lang w:val="en-GB"/>
        </w:rPr>
        <w:t>will</w:t>
      </w:r>
      <w:r w:rsidR="33BFA2B1" w:rsidRPr="29B9A96E">
        <w:rPr>
          <w:sz w:val="24"/>
          <w:szCs w:val="24"/>
          <w:lang w:val="en-GB"/>
        </w:rPr>
        <w:t xml:space="preserve"> be based on the supporting documents provided by the participant.</w:t>
      </w:r>
    </w:p>
    <w:p w14:paraId="70A08092" w14:textId="5F29C187" w:rsidR="00DC2065" w:rsidRPr="00F72BF5" w:rsidRDefault="1462C200">
      <w:pPr>
        <w:pStyle w:val="Heading4"/>
        <w:keepLines/>
        <w:spacing w:after="200" w:line="259" w:lineRule="auto"/>
        <w:rPr>
          <w:b/>
          <w:caps/>
          <w:lang w:val="en-GB"/>
        </w:rPr>
      </w:pPr>
      <w:r w:rsidRPr="29B9A96E">
        <w:rPr>
          <w:b/>
          <w:bCs/>
          <w:caps/>
          <w:lang w:val="en-GB"/>
        </w:rPr>
        <w:t xml:space="preserve">ARTICLE </w:t>
      </w:r>
      <w:r w:rsidR="00213CA3" w:rsidRPr="29B9A96E">
        <w:rPr>
          <w:b/>
          <w:bCs/>
          <w:caps/>
          <w:lang w:val="en-GB"/>
        </w:rPr>
        <w:t>4</w:t>
      </w:r>
      <w:r w:rsidRPr="29B9A96E">
        <w:rPr>
          <w:b/>
          <w:bCs/>
          <w:caps/>
          <w:lang w:val="en-GB"/>
        </w:rPr>
        <w:t xml:space="preserve"> </w:t>
      </w:r>
      <w:r w:rsidR="2C2FF0DF"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ELIGIB</w:t>
      </w:r>
      <w:r w:rsidR="2E186E63" w:rsidRPr="49A96DAB">
        <w:rPr>
          <w:b/>
          <w:bCs/>
          <w:caps/>
          <w:lang w:val="en-GB"/>
        </w:rPr>
        <w:t xml:space="preserve">Ility </w:t>
      </w:r>
      <w:r w:rsidR="2E186E63" w:rsidRPr="256B9D6C">
        <w:rPr>
          <w:b/>
          <w:bCs/>
          <w:caps/>
          <w:lang w:val="en-GB"/>
        </w:rPr>
        <w:t>of</w:t>
      </w:r>
      <w:r w:rsidR="47FB6AB7" w:rsidRPr="2F5D52C1">
        <w:rPr>
          <w:b/>
          <w:bCs/>
          <w:caps/>
          <w:lang w:val="en-GB"/>
        </w:rPr>
        <w:t xml:space="preserve"> </w:t>
      </w:r>
      <w:r w:rsidRPr="2F5D52C1">
        <w:rPr>
          <w:b/>
          <w:bCs/>
          <w:caps/>
          <w:lang w:val="en-GB"/>
        </w:rPr>
        <w:t>COSTS</w:t>
      </w:r>
      <w:r w:rsidR="237F2718" w:rsidRPr="51D2A323">
        <w:rPr>
          <w:b/>
          <w:bCs/>
          <w:caps/>
          <w:lang w:val="en-GB"/>
        </w:rPr>
        <w:t xml:space="preserve"> </w:t>
      </w:r>
    </w:p>
    <w:p w14:paraId="1AC50E88" w14:textId="7285BD8D" w:rsidR="00412CD1" w:rsidRPr="00702F6F" w:rsidRDefault="00213CA3" w:rsidP="716C2C5C">
      <w:pPr>
        <w:pStyle w:val="NormalWeb"/>
        <w:spacing w:before="0" w:beforeAutospacing="0" w:after="200" w:afterAutospacing="0"/>
      </w:pPr>
      <w:r w:rsidRPr="45747333">
        <w:rPr>
          <w:lang w:val="en-GB"/>
        </w:rPr>
        <w:t>4</w:t>
      </w:r>
      <w:r w:rsidR="6E3DAD72" w:rsidRPr="29B9A96E">
        <w:rPr>
          <w:lang w:val="en-GB"/>
        </w:rPr>
        <w:t>.</w:t>
      </w:r>
      <w:r w:rsidR="1462C200" w:rsidRPr="256B9D6C">
        <w:rPr>
          <w:lang w:val="en-GB"/>
        </w:rPr>
        <w:t>1</w:t>
      </w:r>
      <w:r w:rsidR="00F653E1">
        <w:tab/>
      </w:r>
      <w:r w:rsidR="06B368E3" w:rsidRPr="4B6F9537">
        <w:rPr>
          <w:lang w:val="en-GB"/>
        </w:rPr>
        <w:t xml:space="preserve">In order to be </w:t>
      </w:r>
      <w:r w:rsidR="06B368E3" w:rsidRPr="454D69FE">
        <w:rPr>
          <w:lang w:val="en-GB"/>
        </w:rPr>
        <w:t xml:space="preserve">eligible </w:t>
      </w:r>
      <w:r w:rsidR="06B368E3" w:rsidRPr="5C9D8FD1">
        <w:rPr>
          <w:lang w:val="en-GB"/>
        </w:rPr>
        <w:t xml:space="preserve">the costs must </w:t>
      </w:r>
      <w:r w:rsidR="06B368E3" w:rsidRPr="6B6A565A">
        <w:rPr>
          <w:lang w:val="en-GB"/>
        </w:rPr>
        <w:t xml:space="preserve">be </w:t>
      </w:r>
      <w:proofErr w:type="gramStart"/>
      <w:r w:rsidR="43D61653" w:rsidRPr="624EF589">
        <w:rPr>
          <w:lang w:val="en-GB"/>
        </w:rPr>
        <w:t>actually used</w:t>
      </w:r>
      <w:proofErr w:type="gramEnd"/>
      <w:r w:rsidR="43D61653" w:rsidRPr="624EF589">
        <w:rPr>
          <w:lang w:val="en-GB"/>
        </w:rPr>
        <w:t xml:space="preserve"> </w:t>
      </w:r>
      <w:r w:rsidR="65769E86" w:rsidRPr="624EF589">
        <w:rPr>
          <w:lang w:val="en-GB"/>
        </w:rPr>
        <w:t xml:space="preserve">or produced by the participant in the period set out in Article 2 </w:t>
      </w:r>
      <w:r w:rsidR="483A2A71" w:rsidRPr="624EF589">
        <w:rPr>
          <w:lang w:val="en-GB"/>
        </w:rPr>
        <w:t>and</w:t>
      </w:r>
      <w:r w:rsidR="19E6F072" w:rsidRPr="2816F36B">
        <w:rPr>
          <w:lang w:val="en-GB"/>
        </w:rPr>
        <w:t>/</w:t>
      </w:r>
      <w:r w:rsidR="19E6F072" w:rsidRPr="1D7BB6BA">
        <w:rPr>
          <w:lang w:val="en-GB"/>
        </w:rPr>
        <w:t>or</w:t>
      </w:r>
      <w:r w:rsidR="483A2A71" w:rsidRPr="624EF589">
        <w:rPr>
          <w:lang w:val="en-GB"/>
        </w:rPr>
        <w:t xml:space="preserve"> be necessary for implementing the activity in the Annex. </w:t>
      </w:r>
      <w:r w:rsidR="4EAA8DC6" w:rsidRPr="0C56D79B">
        <w:rPr>
          <w:lang w:val="en-GB"/>
        </w:rPr>
        <w:t xml:space="preserve">The </w:t>
      </w:r>
      <w:r w:rsidR="4EAA8DC6" w:rsidRPr="256B9D6C">
        <w:rPr>
          <w:lang w:val="en-GB"/>
        </w:rPr>
        <w:t>costs</w:t>
      </w:r>
      <w:r w:rsidR="00702F6F">
        <w:t xml:space="preserve"> must comply with the applicable national law on taxes, </w:t>
      </w:r>
      <w:proofErr w:type="gramStart"/>
      <w:r w:rsidR="00702F6F">
        <w:t>labour</w:t>
      </w:r>
      <w:proofErr w:type="gramEnd"/>
      <w:r w:rsidR="00702F6F">
        <w:t xml:space="preserve"> and social security</w:t>
      </w:r>
      <w:r w:rsidR="50418775">
        <w:t>.</w:t>
      </w:r>
    </w:p>
    <w:p w14:paraId="1521AF3A" w14:textId="463E2AE5" w:rsidR="00E92E00" w:rsidRDefault="374244D9" w:rsidP="002E6995">
      <w:pPr>
        <w:pStyle w:val="NormalWeb"/>
        <w:spacing w:before="0" w:beforeAutospacing="0" w:after="200" w:afterAutospacing="0"/>
        <w:jc w:val="both"/>
        <w:rPr>
          <w:lang w:val="en-GB"/>
        </w:rPr>
      </w:pPr>
      <w:r>
        <w:t xml:space="preserve">4.2 </w:t>
      </w:r>
      <w:r w:rsidR="00373D20">
        <w:tab/>
      </w:r>
      <w:r w:rsidR="6F9FF884">
        <w:t xml:space="preserve">Regarding </w:t>
      </w:r>
      <w:r w:rsidR="6924B1FE">
        <w:t>actual</w:t>
      </w:r>
      <w:r w:rsidR="6F9FF884">
        <w:t xml:space="preserve"> costs </w:t>
      </w:r>
      <w:r w:rsidR="57A872A2">
        <w:t>(</w:t>
      </w:r>
      <w:proofErr w:type="gramStart"/>
      <w:r w:rsidR="57A872A2">
        <w:t>e.g.</w:t>
      </w:r>
      <w:proofErr w:type="gramEnd"/>
      <w:r w:rsidR="57A872A2">
        <w:t xml:space="preserve"> inclusion support) </w:t>
      </w:r>
      <w:r w:rsidR="00B33C13">
        <w:t>they</w:t>
      </w:r>
      <w:r w:rsidR="7A074E35">
        <w:t xml:space="preserve"> must be based on </w:t>
      </w:r>
      <w:r w:rsidR="00F03861">
        <w:t>supporting document</w:t>
      </w:r>
      <w:r w:rsidR="7A074E35">
        <w:t xml:space="preserve"> such as invoices, receipts, etc.</w:t>
      </w:r>
    </w:p>
    <w:p w14:paraId="2BDB3F4B" w14:textId="0A8D5AB0" w:rsidR="00E92E00" w:rsidRDefault="00FE7F93" w:rsidP="598F87FA">
      <w:pPr>
        <w:spacing w:after="120" w:line="259" w:lineRule="auto"/>
        <w:jc w:val="both"/>
        <w:rPr>
          <w:sz w:val="24"/>
          <w:szCs w:val="24"/>
          <w:lang w:val="en-GB"/>
        </w:rPr>
      </w:pPr>
      <w:r w:rsidRPr="1FEEBD1A">
        <w:rPr>
          <w:sz w:val="24"/>
          <w:szCs w:val="24"/>
          <w:lang w:val="en-GB"/>
        </w:rPr>
        <w:t>4</w:t>
      </w:r>
      <w:r w:rsidR="007D2E98" w:rsidRPr="1FEEBD1A">
        <w:rPr>
          <w:sz w:val="24"/>
          <w:szCs w:val="24"/>
          <w:lang w:val="en-GB"/>
        </w:rPr>
        <w:t>.</w:t>
      </w:r>
      <w:r w:rsidR="3C1F1D07" w:rsidRPr="256B9D6C">
        <w:rPr>
          <w:sz w:val="24"/>
          <w:szCs w:val="24"/>
          <w:lang w:val="en-GB"/>
        </w:rPr>
        <w:t>3</w:t>
      </w:r>
      <w:r w:rsidR="00F653E1" w:rsidRPr="002E6995">
        <w:rPr>
          <w:lang w:val="en-US"/>
        </w:rPr>
        <w:tab/>
      </w:r>
      <w:r w:rsidR="6BDA9184" w:rsidRPr="45E0A52D">
        <w:rPr>
          <w:sz w:val="24"/>
          <w:szCs w:val="24"/>
          <w:lang w:val="en-GB"/>
        </w:rPr>
        <w:t>The financial support</w:t>
      </w:r>
      <w:r w:rsidR="1A75FEF2" w:rsidRPr="39942F5F">
        <w:rPr>
          <w:sz w:val="24"/>
          <w:szCs w:val="24"/>
          <w:lang w:val="en-GB"/>
        </w:rPr>
        <w:t xml:space="preserve"> may not be used to cover costs for </w:t>
      </w:r>
      <w:r w:rsidR="1A75FEF2" w:rsidRPr="07FDDEEC">
        <w:rPr>
          <w:sz w:val="24"/>
          <w:szCs w:val="24"/>
          <w:lang w:val="en-GB"/>
        </w:rPr>
        <w:t>act</w:t>
      </w:r>
      <w:r w:rsidR="439B5BD6" w:rsidRPr="07FDDEEC">
        <w:rPr>
          <w:sz w:val="24"/>
          <w:szCs w:val="24"/>
          <w:lang w:val="en-GB"/>
        </w:rPr>
        <w:t xml:space="preserve">ivities </w:t>
      </w:r>
      <w:r w:rsidR="1A75FEF2" w:rsidRPr="07FDDEEC">
        <w:rPr>
          <w:sz w:val="24"/>
          <w:szCs w:val="24"/>
          <w:lang w:val="en-GB"/>
        </w:rPr>
        <w:t>already</w:t>
      </w:r>
      <w:r w:rsidR="1A75FEF2" w:rsidRPr="34D8B7A9">
        <w:rPr>
          <w:sz w:val="24"/>
          <w:szCs w:val="24"/>
          <w:lang w:val="en-GB"/>
        </w:rPr>
        <w:t xml:space="preserve"> funded by Union </w:t>
      </w:r>
      <w:r w:rsidR="1A75FEF2" w:rsidRPr="2515D04D">
        <w:rPr>
          <w:sz w:val="24"/>
          <w:szCs w:val="24"/>
          <w:lang w:val="en-GB"/>
        </w:rPr>
        <w:t xml:space="preserve">funds. </w:t>
      </w:r>
      <w:r w:rsidR="79A076CA" w:rsidRPr="256B9D6C">
        <w:rPr>
          <w:sz w:val="24"/>
          <w:szCs w:val="24"/>
          <w:lang w:val="en-GB"/>
        </w:rPr>
        <w:t>It</w:t>
      </w:r>
      <w:r w:rsidR="007D2E98" w:rsidRPr="00D816DD">
        <w:rPr>
          <w:sz w:val="24"/>
          <w:szCs w:val="24"/>
          <w:lang w:val="en-GB"/>
        </w:rPr>
        <w:t xml:space="preserve"> is </w:t>
      </w:r>
      <w:r w:rsidR="2B3B0699" w:rsidRPr="3F0EB1D1">
        <w:rPr>
          <w:sz w:val="24"/>
          <w:szCs w:val="24"/>
          <w:lang w:val="en-GB"/>
        </w:rPr>
        <w:t xml:space="preserve">nonetheless </w:t>
      </w:r>
      <w:r w:rsidR="007D2E98" w:rsidRPr="3F0EB1D1">
        <w:rPr>
          <w:sz w:val="24"/>
          <w:szCs w:val="24"/>
          <w:lang w:val="en-GB"/>
        </w:rPr>
        <w:t xml:space="preserve">compatible </w:t>
      </w:r>
      <w:r w:rsidR="007D2E98" w:rsidRPr="00D816DD">
        <w:rPr>
          <w:sz w:val="24"/>
          <w:szCs w:val="24"/>
          <w:lang w:val="en-GB"/>
        </w:rPr>
        <w:t xml:space="preserve">with </w:t>
      </w:r>
      <w:r w:rsidR="009823AB" w:rsidRPr="00D816DD">
        <w:rPr>
          <w:sz w:val="24"/>
          <w:szCs w:val="24"/>
          <w:lang w:val="en-GB"/>
        </w:rPr>
        <w:t xml:space="preserve">any other source of </w:t>
      </w:r>
      <w:r w:rsidR="00505D0A" w:rsidRPr="00D816DD">
        <w:rPr>
          <w:sz w:val="24"/>
          <w:szCs w:val="24"/>
          <w:lang w:val="en-GB"/>
        </w:rPr>
        <w:t>funding</w:t>
      </w:r>
      <w:r w:rsidR="00C757E0">
        <w:rPr>
          <w:sz w:val="24"/>
          <w:szCs w:val="24"/>
          <w:lang w:val="en-GB"/>
        </w:rPr>
        <w:t>,</w:t>
      </w:r>
      <w:r w:rsidR="00505D0A" w:rsidRPr="00333156">
        <w:rPr>
          <w:sz w:val="24"/>
          <w:szCs w:val="24"/>
          <w:lang w:val="en-GB"/>
        </w:rPr>
        <w:t xml:space="preserve"> includ</w:t>
      </w:r>
      <w:r w:rsidR="00C757E0">
        <w:rPr>
          <w:sz w:val="24"/>
          <w:szCs w:val="24"/>
          <w:lang w:val="en-GB"/>
        </w:rPr>
        <w:t>ing</w:t>
      </w:r>
      <w:r w:rsidR="00505D0A" w:rsidRPr="00333156">
        <w:rPr>
          <w:sz w:val="24"/>
          <w:szCs w:val="24"/>
          <w:lang w:val="en-GB"/>
        </w:rPr>
        <w:t xml:space="preserve"> a salary that the participant could receive for their traineeship or teaching activities, or for any work outside their mobility activities </w:t>
      </w:r>
      <w:proofErr w:type="gramStart"/>
      <w:r w:rsidR="00505D0A" w:rsidRPr="00333156">
        <w:rPr>
          <w:sz w:val="24"/>
          <w:szCs w:val="24"/>
          <w:lang w:val="en-GB"/>
        </w:rPr>
        <w:t>as long as</w:t>
      </w:r>
      <w:proofErr w:type="gramEnd"/>
      <w:r w:rsidR="00505D0A" w:rsidRPr="00333156">
        <w:rPr>
          <w:sz w:val="24"/>
          <w:szCs w:val="24"/>
          <w:lang w:val="en-GB"/>
        </w:rPr>
        <w:t xml:space="preserve"> they carry out the activities foreseen in Annex</w:t>
      </w:r>
      <w:r w:rsidR="00505D0A">
        <w:rPr>
          <w:sz w:val="24"/>
          <w:szCs w:val="24"/>
          <w:lang w:val="en-GB"/>
        </w:rPr>
        <w:t xml:space="preserve"> 1</w:t>
      </w:r>
      <w:r w:rsidR="007D2E98" w:rsidRPr="00D816DD">
        <w:rPr>
          <w:sz w:val="24"/>
          <w:szCs w:val="24"/>
          <w:lang w:val="en-GB"/>
        </w:rPr>
        <w:t>.</w:t>
      </w:r>
      <w:r w:rsidR="00E92E00" w:rsidRPr="00D816DD">
        <w:rPr>
          <w:sz w:val="24"/>
          <w:szCs w:val="24"/>
          <w:lang w:val="en-GB"/>
        </w:rPr>
        <w:t xml:space="preserve"> </w:t>
      </w:r>
    </w:p>
    <w:p w14:paraId="1517E8F8" w14:textId="0248B754" w:rsidR="00004D98" w:rsidRPr="00702F6F" w:rsidRDefault="00213CA3" w:rsidP="0532D5C6">
      <w:pPr>
        <w:pStyle w:val="NormalWeb"/>
        <w:spacing w:line="259" w:lineRule="auto"/>
        <w:jc w:val="both"/>
      </w:pPr>
      <w:r w:rsidRPr="6D7D5E15">
        <w:rPr>
          <w:lang w:val="en-GB"/>
        </w:rPr>
        <w:t>4</w:t>
      </w:r>
      <w:r w:rsidR="7A074E35" w:rsidRPr="6D7D5E15">
        <w:rPr>
          <w:lang w:val="en-GB"/>
        </w:rPr>
        <w:t>.</w:t>
      </w:r>
      <w:r w:rsidR="31FC0E0A" w:rsidRPr="31FC0E0A">
        <w:rPr>
          <w:lang w:val="en-GB"/>
        </w:rPr>
        <w:t>4</w:t>
      </w:r>
      <w:r w:rsidR="5CE66C14" w:rsidRPr="31FC0E0A">
        <w:rPr>
          <w:lang w:val="en-GB"/>
        </w:rPr>
        <w:t xml:space="preserve"> </w:t>
      </w:r>
      <w:r w:rsidR="00373D20">
        <w:rPr>
          <w:lang w:val="en-GB"/>
        </w:rPr>
        <w:tab/>
      </w:r>
      <w:r w:rsidR="5CE66C14" w:rsidRPr="31FC0E0A">
        <w:rPr>
          <w:lang w:val="en-GB"/>
        </w:rPr>
        <w:t>T</w:t>
      </w:r>
      <w:r w:rsidR="7AA602DE">
        <w:t>h</w:t>
      </w:r>
      <w:r w:rsidR="4EAF3F21">
        <w:t>e</w:t>
      </w:r>
      <w:r w:rsidR="7A074E35">
        <w:t xml:space="preserve"> </w:t>
      </w:r>
      <w:r w:rsidR="2C189EC0">
        <w:t xml:space="preserve">participant may not claim reimbursement for currency exchange losses or bank costs charged by the </w:t>
      </w:r>
      <w:r w:rsidR="0716058E" w:rsidRPr="0532D5C6">
        <w:rPr>
          <w:lang w:val="en-GB"/>
        </w:rPr>
        <w:t>par</w:t>
      </w:r>
      <w:proofErr w:type="spellStart"/>
      <w:r w:rsidR="33395F83">
        <w:t>ticipant’s</w:t>
      </w:r>
      <w:proofErr w:type="spellEnd"/>
      <w:r w:rsidR="33395F83">
        <w:t xml:space="preserve"> </w:t>
      </w:r>
      <w:r w:rsidR="0FBE102D">
        <w:t>bank for transfers from the sending organisation.</w:t>
      </w:r>
      <w:r w:rsidR="59C97F37">
        <w:t xml:space="preserve"> </w:t>
      </w:r>
      <w:r w:rsidR="7A074E35">
        <w:t xml:space="preserve"> </w:t>
      </w:r>
    </w:p>
    <w:p w14:paraId="264F14EA" w14:textId="079D3CCA" w:rsidR="00D816DD" w:rsidRPr="00F72BF5" w:rsidRDefault="00F96310" w:rsidP="00B7106A">
      <w:pPr>
        <w:pStyle w:val="Heading4"/>
        <w:keepLines/>
        <w:spacing w:after="120"/>
        <w:ind w:left="567" w:hanging="567"/>
        <w:rPr>
          <w:b/>
          <w:caps/>
          <w:snapToGrid/>
          <w:lang w:val="en-GB"/>
        </w:rPr>
      </w:pPr>
      <w:r w:rsidRPr="7CDB123C">
        <w:rPr>
          <w:b/>
          <w:caps/>
          <w:snapToGrid/>
          <w:lang w:val="en-GB"/>
        </w:rPr>
        <w:t>ARTICLE</w:t>
      </w:r>
      <w:r w:rsidR="00524405" w:rsidRPr="7CDB123C">
        <w:rPr>
          <w:b/>
          <w:caps/>
          <w:snapToGrid/>
          <w:lang w:val="en-GB"/>
        </w:rPr>
        <w:t xml:space="preserve"> </w:t>
      </w:r>
      <w:r w:rsidR="00FE7F93" w:rsidRPr="7CDB123C">
        <w:rPr>
          <w:b/>
          <w:caps/>
          <w:snapToGrid/>
          <w:lang w:val="en-GB"/>
        </w:rPr>
        <w:t>5</w:t>
      </w:r>
      <w:r w:rsidR="00702F6F" w:rsidRPr="7CDB123C">
        <w:rPr>
          <w:b/>
          <w:caps/>
          <w:snapToGrid/>
          <w:lang w:val="en-GB"/>
        </w:rPr>
        <w:t xml:space="preserve"> </w:t>
      </w:r>
      <w:r w:rsidRPr="7CDB123C">
        <w:rPr>
          <w:b/>
          <w:caps/>
          <w:snapToGrid/>
          <w:lang w:val="en-GB"/>
        </w:rPr>
        <w:t>– PAYMENT ARRANGEMENTS</w:t>
      </w:r>
      <w:r w:rsidR="004A08AC" w:rsidRPr="7CDB123C">
        <w:rPr>
          <w:b/>
          <w:caps/>
          <w:snapToGrid/>
          <w:lang w:val="en-GB"/>
        </w:rPr>
        <w:t xml:space="preserve"> </w:t>
      </w:r>
    </w:p>
    <w:p w14:paraId="51511D37" w14:textId="48900F4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w:t>
      </w:r>
      <w:proofErr w:type="gramStart"/>
      <w:r w:rsidRPr="00050236">
        <w:rPr>
          <w:i/>
          <w:color w:val="4AA55B"/>
          <w:sz w:val="24"/>
          <w:szCs w:val="24"/>
          <w:lang w:val="en-US"/>
        </w:rPr>
        <w:t>selected</w:t>
      </w:r>
      <w:proofErr w:type="gramEnd"/>
    </w:p>
    <w:p w14:paraId="3049515D" w14:textId="54F43424" w:rsidR="00FF6BD0" w:rsidRDefault="00213CA3" w:rsidP="29B9A96E">
      <w:pPr>
        <w:spacing w:after="120"/>
        <w:ind w:left="567" w:hanging="567"/>
        <w:jc w:val="both"/>
        <w:rPr>
          <w:i/>
          <w:iCs/>
          <w:color w:val="4AA55B"/>
          <w:sz w:val="24"/>
          <w:szCs w:val="24"/>
          <w:lang w:val="en-US"/>
        </w:rPr>
      </w:pPr>
      <w:r w:rsidRPr="29B9A96E">
        <w:rPr>
          <w:sz w:val="24"/>
          <w:szCs w:val="24"/>
          <w:lang w:val="en-GB"/>
        </w:rPr>
        <w:t>5</w:t>
      </w:r>
      <w:r w:rsidR="391B1F1E" w:rsidRPr="29B9A96E">
        <w:rPr>
          <w:sz w:val="24"/>
          <w:szCs w:val="24"/>
          <w:lang w:val="en-GB"/>
        </w:rPr>
        <w:t>.1</w:t>
      </w:r>
      <w:r w:rsidR="00F653E1" w:rsidRPr="00373D20">
        <w:rPr>
          <w:lang w:val="en-US"/>
        </w:rPr>
        <w:tab/>
      </w:r>
      <w:r w:rsidR="4E880890" w:rsidRPr="29B9A96E">
        <w:rPr>
          <w:sz w:val="24"/>
          <w:szCs w:val="24"/>
          <w:lang w:val="en-GB"/>
        </w:rPr>
        <w:t xml:space="preserve">Within </w:t>
      </w:r>
      <w:r w:rsidR="6FED16BF" w:rsidRPr="29B9A96E">
        <w:rPr>
          <w:sz w:val="24"/>
          <w:szCs w:val="24"/>
          <w:lang w:val="en-GB"/>
        </w:rPr>
        <w:t>30</w:t>
      </w:r>
      <w:r w:rsidR="4E880890" w:rsidRPr="29B9A96E">
        <w:rPr>
          <w:sz w:val="24"/>
          <w:szCs w:val="24"/>
          <w:lang w:val="en-GB"/>
        </w:rPr>
        <w:t xml:space="preserve"> </w:t>
      </w:r>
      <w:r w:rsidR="001A8879" w:rsidRPr="29B9A96E">
        <w:rPr>
          <w:sz w:val="24"/>
          <w:szCs w:val="24"/>
          <w:lang w:val="en-GB"/>
        </w:rPr>
        <w:t xml:space="preserve">calendar </w:t>
      </w:r>
      <w:r w:rsidR="4E880890" w:rsidRPr="29B9A96E">
        <w:rPr>
          <w:sz w:val="24"/>
          <w:szCs w:val="24"/>
          <w:lang w:val="en-GB"/>
        </w:rPr>
        <w:t>days</w:t>
      </w:r>
      <w:r w:rsidR="33BFA2B1" w:rsidRPr="29B9A96E">
        <w:rPr>
          <w:sz w:val="24"/>
          <w:szCs w:val="24"/>
          <w:lang w:val="en-GB"/>
        </w:rPr>
        <w:t xml:space="preserve"> following the </w:t>
      </w:r>
      <w:r w:rsidR="4E880890" w:rsidRPr="29B9A96E">
        <w:rPr>
          <w:sz w:val="24"/>
          <w:szCs w:val="24"/>
          <w:lang w:val="en-GB"/>
        </w:rPr>
        <w:t>signature of the agreement by both parties</w:t>
      </w:r>
      <w:r w:rsidR="32A7D285" w:rsidRPr="29B9A96E">
        <w:rPr>
          <w:sz w:val="24"/>
          <w:szCs w:val="24"/>
          <w:lang w:val="en-GB"/>
        </w:rPr>
        <w:t xml:space="preserve"> or upon receipt of confirmation of arrival</w:t>
      </w:r>
      <w:r w:rsidR="6FED16BF" w:rsidRPr="29B9A96E">
        <w:rPr>
          <w:sz w:val="24"/>
          <w:szCs w:val="24"/>
          <w:lang w:val="en-GB"/>
        </w:rPr>
        <w:t>, and no later than the start date of the mobility period</w:t>
      </w:r>
      <w:r w:rsidR="3F43F1B0" w:rsidRPr="29B9A96E">
        <w:rPr>
          <w:sz w:val="24"/>
          <w:szCs w:val="24"/>
          <w:lang w:val="en-GB"/>
        </w:rPr>
        <w:t xml:space="preserve"> as specified in </w:t>
      </w:r>
      <w:r w:rsidR="4ACEF87B" w:rsidRPr="29B9A96E">
        <w:rPr>
          <w:sz w:val="24"/>
          <w:szCs w:val="24"/>
          <w:lang w:val="en-GB"/>
        </w:rPr>
        <w:t>A</w:t>
      </w:r>
      <w:r w:rsidR="3F43F1B0" w:rsidRPr="29B9A96E">
        <w:rPr>
          <w:sz w:val="24"/>
          <w:szCs w:val="24"/>
          <w:lang w:val="en-GB"/>
        </w:rPr>
        <w:t>rticle 2.</w:t>
      </w:r>
      <w:r w:rsidR="00AF6D22">
        <w:rPr>
          <w:sz w:val="24"/>
          <w:szCs w:val="24"/>
          <w:lang w:val="en-GB"/>
        </w:rPr>
        <w:t>1</w:t>
      </w:r>
      <w:r w:rsidR="32A7D285" w:rsidRPr="29B9A96E">
        <w:rPr>
          <w:sz w:val="24"/>
          <w:szCs w:val="24"/>
          <w:lang w:val="en-GB"/>
        </w:rPr>
        <w:t>, a</w:t>
      </w:r>
      <w:r w:rsidR="4E880890" w:rsidRPr="29B9A96E">
        <w:rPr>
          <w:sz w:val="24"/>
          <w:szCs w:val="24"/>
          <w:lang w:val="en-GB"/>
        </w:rPr>
        <w:t xml:space="preserve"> </w:t>
      </w:r>
      <w:r w:rsidR="1C46FE5D" w:rsidRPr="29B9A96E">
        <w:rPr>
          <w:sz w:val="24"/>
          <w:szCs w:val="24"/>
          <w:lang w:val="en-GB"/>
        </w:rPr>
        <w:t>pre-financing</w:t>
      </w:r>
      <w:r w:rsidR="4E880890" w:rsidRPr="29B9A96E">
        <w:rPr>
          <w:sz w:val="24"/>
          <w:szCs w:val="24"/>
          <w:lang w:val="en-GB"/>
        </w:rPr>
        <w:t xml:space="preserve"> </w:t>
      </w:r>
      <w:r w:rsidR="3203A6D6" w:rsidRPr="29B9A96E">
        <w:rPr>
          <w:sz w:val="24"/>
          <w:szCs w:val="24"/>
          <w:lang w:val="en-GB"/>
        </w:rPr>
        <w:t>will</w:t>
      </w:r>
      <w:r w:rsidR="4E880890" w:rsidRPr="29B9A96E">
        <w:rPr>
          <w:sz w:val="24"/>
          <w:szCs w:val="24"/>
          <w:lang w:val="en-GB"/>
        </w:rPr>
        <w:t xml:space="preserve"> be made to the </w:t>
      </w:r>
      <w:r w:rsidR="6FED16BF" w:rsidRPr="29B9A96E">
        <w:rPr>
          <w:sz w:val="24"/>
          <w:szCs w:val="24"/>
          <w:lang w:val="en-GB"/>
        </w:rPr>
        <w:t xml:space="preserve">participant </w:t>
      </w:r>
      <w:r w:rsidR="4E880890" w:rsidRPr="29B9A96E">
        <w:rPr>
          <w:sz w:val="24"/>
          <w:szCs w:val="24"/>
          <w:lang w:val="en-GB"/>
        </w:rPr>
        <w:t>representing</w:t>
      </w:r>
      <w:r w:rsidR="05F0F1DB" w:rsidRPr="29B9A96E">
        <w:rPr>
          <w:sz w:val="24"/>
          <w:szCs w:val="24"/>
          <w:lang w:val="en-GB"/>
        </w:rPr>
        <w:t xml:space="preserve"> </w:t>
      </w:r>
      <w:r w:rsidR="05F0F1DB" w:rsidRPr="29B9A96E">
        <w:rPr>
          <w:sz w:val="24"/>
          <w:szCs w:val="24"/>
          <w:highlight w:val="lightGray"/>
          <w:lang w:val="en-GB"/>
        </w:rPr>
        <w:t>[</w:t>
      </w:r>
      <w:r w:rsidR="4F6B5256" w:rsidRPr="29B9A96E">
        <w:rPr>
          <w:sz w:val="24"/>
          <w:szCs w:val="24"/>
          <w:highlight w:val="lightGray"/>
          <w:lang w:val="en-GB"/>
        </w:rPr>
        <w:t>…%]</w:t>
      </w:r>
      <w:r w:rsidR="4F6B5256" w:rsidRPr="29B9A96E">
        <w:rPr>
          <w:sz w:val="24"/>
          <w:szCs w:val="24"/>
          <w:highlight w:val="yellow"/>
          <w:lang w:val="en-GB"/>
        </w:rPr>
        <w:t xml:space="preserve"> [</w:t>
      </w:r>
      <w:r w:rsidR="76C0B707" w:rsidRPr="29B9A96E">
        <w:rPr>
          <w:sz w:val="24"/>
          <w:szCs w:val="24"/>
          <w:highlight w:val="yellow"/>
          <w:lang w:val="en-GB"/>
        </w:rPr>
        <w:t xml:space="preserve">Sending organisation </w:t>
      </w:r>
      <w:r w:rsidR="7654B64C" w:rsidRPr="29B9A96E">
        <w:rPr>
          <w:sz w:val="24"/>
          <w:szCs w:val="24"/>
          <w:highlight w:val="yellow"/>
          <w:lang w:val="en-GB"/>
        </w:rPr>
        <w:t xml:space="preserve">to choose </w:t>
      </w:r>
      <w:r w:rsidR="05F0F1DB" w:rsidRPr="29B9A96E">
        <w:rPr>
          <w:sz w:val="24"/>
          <w:szCs w:val="24"/>
          <w:highlight w:val="yellow"/>
          <w:lang w:val="en-GB"/>
        </w:rPr>
        <w:t xml:space="preserve">between </w:t>
      </w:r>
      <w:r w:rsidR="6761FAD6" w:rsidRPr="29B9A96E">
        <w:rPr>
          <w:sz w:val="24"/>
          <w:szCs w:val="24"/>
          <w:highlight w:val="yellow"/>
          <w:lang w:val="en-GB"/>
        </w:rPr>
        <w:t>5</w:t>
      </w:r>
      <w:r w:rsidR="05F0F1DB" w:rsidRPr="29B9A96E">
        <w:rPr>
          <w:sz w:val="24"/>
          <w:szCs w:val="24"/>
          <w:highlight w:val="yellow"/>
          <w:lang w:val="en-GB"/>
        </w:rPr>
        <w:t>0% and 100%]</w:t>
      </w:r>
      <w:r w:rsidR="05F0F1DB" w:rsidRPr="29B9A96E">
        <w:rPr>
          <w:sz w:val="24"/>
          <w:szCs w:val="24"/>
          <w:lang w:val="en-GB"/>
        </w:rPr>
        <w:t xml:space="preserve"> </w:t>
      </w:r>
      <w:r w:rsidR="4E880890" w:rsidRPr="29B9A96E">
        <w:rPr>
          <w:sz w:val="24"/>
          <w:szCs w:val="24"/>
          <w:lang w:val="en-GB"/>
        </w:rPr>
        <w:t xml:space="preserve">of the amount specified in Article </w:t>
      </w:r>
      <w:r w:rsidR="2C1C55CC" w:rsidRPr="29B9A96E">
        <w:rPr>
          <w:sz w:val="24"/>
          <w:szCs w:val="24"/>
          <w:lang w:val="en-GB"/>
        </w:rPr>
        <w:t>3</w:t>
      </w:r>
      <w:r w:rsidR="4E880890" w:rsidRPr="29B9A96E">
        <w:rPr>
          <w:sz w:val="24"/>
          <w:szCs w:val="24"/>
          <w:lang w:val="en-GB"/>
        </w:rPr>
        <w:t>.</w:t>
      </w:r>
      <w:r w:rsidR="3C8B7064" w:rsidRPr="29B9A96E">
        <w:rPr>
          <w:sz w:val="24"/>
          <w:szCs w:val="24"/>
          <w:lang w:val="en-GB"/>
        </w:rPr>
        <w:t xml:space="preserve"> </w:t>
      </w:r>
      <w:r w:rsidR="68BE36CF" w:rsidRPr="29B9A96E">
        <w:rPr>
          <w:sz w:val="24"/>
          <w:szCs w:val="24"/>
          <w:lang w:val="en-GB"/>
        </w:rPr>
        <w:t xml:space="preserve">In case the participant </w:t>
      </w:r>
      <w:r w:rsidR="1C29A094" w:rsidRPr="29B9A96E">
        <w:rPr>
          <w:sz w:val="24"/>
          <w:szCs w:val="24"/>
          <w:lang w:val="en-GB"/>
        </w:rPr>
        <w:t>did not provide the supporting documents in time</w:t>
      </w:r>
      <w:r w:rsidR="3BB180A7" w:rsidRPr="29B9A96E">
        <w:rPr>
          <w:sz w:val="24"/>
          <w:szCs w:val="24"/>
          <w:lang w:val="en-GB"/>
        </w:rPr>
        <w:t>,</w:t>
      </w:r>
      <w:r w:rsidR="1C29A094" w:rsidRPr="29B9A96E">
        <w:rPr>
          <w:sz w:val="24"/>
          <w:szCs w:val="24"/>
          <w:lang w:val="en-GB"/>
        </w:rPr>
        <w:t xml:space="preserve"> according to the </w:t>
      </w:r>
      <w:r w:rsidR="7654B64C" w:rsidRPr="29B9A96E">
        <w:rPr>
          <w:sz w:val="24"/>
          <w:szCs w:val="24"/>
          <w:lang w:val="en-GB"/>
        </w:rPr>
        <w:t>sending organisation</w:t>
      </w:r>
      <w:r w:rsidR="02007D60" w:rsidRPr="29B9A96E">
        <w:rPr>
          <w:sz w:val="24"/>
          <w:szCs w:val="24"/>
          <w:lang w:val="en-GB"/>
        </w:rPr>
        <w:t>'s</w:t>
      </w:r>
      <w:r w:rsidR="1C29A094" w:rsidRPr="29B9A96E">
        <w:rPr>
          <w:sz w:val="24"/>
          <w:szCs w:val="24"/>
          <w:lang w:val="en-GB"/>
        </w:rPr>
        <w:t xml:space="preserve"> timeline</w:t>
      </w:r>
      <w:r w:rsidR="3CB57EAA" w:rsidRPr="29B9A96E">
        <w:rPr>
          <w:sz w:val="24"/>
          <w:szCs w:val="24"/>
          <w:lang w:val="en-GB"/>
        </w:rPr>
        <w:t>,</w:t>
      </w:r>
      <w:r w:rsidR="1C29A094" w:rsidRPr="29B9A96E">
        <w:rPr>
          <w:sz w:val="24"/>
          <w:szCs w:val="24"/>
          <w:lang w:val="en-GB"/>
        </w:rPr>
        <w:t xml:space="preserve"> a later payment of the pre-financing can be exceptionally accepted</w:t>
      </w:r>
      <w:r w:rsidR="073540EC" w:rsidRPr="29B9A96E">
        <w:rPr>
          <w:sz w:val="24"/>
          <w:szCs w:val="24"/>
          <w:lang w:val="en-GB"/>
        </w:rPr>
        <w:t xml:space="preserve"> in writing</w:t>
      </w:r>
      <w:r w:rsidR="1C46FE5D" w:rsidRPr="29B9A96E">
        <w:rPr>
          <w:sz w:val="24"/>
          <w:szCs w:val="24"/>
          <w:lang w:val="en-GB"/>
        </w:rPr>
        <w:t>, based on justified reasons</w:t>
      </w:r>
      <w:r w:rsidR="1C29A094" w:rsidRPr="29B9A96E">
        <w:rPr>
          <w:sz w:val="24"/>
          <w:szCs w:val="24"/>
          <w:lang w:val="en-GB"/>
        </w:rPr>
        <w:t>.</w:t>
      </w:r>
      <w:r w:rsidR="75BC1C63" w:rsidRPr="29B9A96E">
        <w:rPr>
          <w:i/>
          <w:iCs/>
          <w:color w:val="4AA55B"/>
          <w:sz w:val="24"/>
          <w:szCs w:val="24"/>
          <w:lang w:val="en-US"/>
        </w:rPr>
        <w:t xml:space="preserve"> </w:t>
      </w:r>
    </w:p>
    <w:p w14:paraId="2FDAA222" w14:textId="697FBE0A" w:rsidR="00105F02" w:rsidRPr="00D816DD" w:rsidRDefault="00FF6BD0" w:rsidP="00A93307">
      <w:pPr>
        <w:spacing w:after="120"/>
        <w:ind w:left="567" w:hanging="567"/>
        <w:jc w:val="both"/>
        <w:rPr>
          <w:sz w:val="24"/>
          <w:szCs w:val="24"/>
          <w:lang w:val="en-GB"/>
        </w:rPr>
      </w:pPr>
      <w:r w:rsidRPr="00DB0CC7">
        <w:rPr>
          <w:i/>
          <w:color w:val="4AA55B"/>
          <w:sz w:val="24"/>
          <w:szCs w:val="24"/>
          <w:lang w:val="en-US"/>
        </w:rPr>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 xml:space="preserve">.1 is lower than 100% of the financial </w:t>
      </w:r>
      <w:proofErr w:type="gramStart"/>
      <w:r w:rsidRPr="00050236">
        <w:rPr>
          <w:i/>
          <w:color w:val="4AA55B"/>
          <w:sz w:val="24"/>
          <w:szCs w:val="24"/>
          <w:lang w:val="en-US"/>
        </w:rPr>
        <w:t>support</w:t>
      </w:r>
      <w:proofErr w:type="gramEnd"/>
    </w:p>
    <w:p w14:paraId="3ADA29A0" w14:textId="3F84C9FA" w:rsidR="00634540" w:rsidRDefault="00FE7F93" w:rsidP="00A93307">
      <w:pPr>
        <w:spacing w:after="120"/>
        <w:ind w:left="567" w:hanging="567"/>
        <w:jc w:val="both"/>
        <w:rPr>
          <w:i/>
          <w:color w:val="4AA55B"/>
          <w:sz w:val="24"/>
          <w:szCs w:val="24"/>
          <w:lang w:val="en-US"/>
        </w:rPr>
      </w:pPr>
      <w:r>
        <w:rPr>
          <w:sz w:val="24"/>
          <w:szCs w:val="24"/>
          <w:lang w:val="en-GB"/>
        </w:rPr>
        <w:lastRenderedPageBreak/>
        <w:t>5</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proofErr w:type="gramStart"/>
      <w:r w:rsidR="007123CA" w:rsidRPr="00050236">
        <w:rPr>
          <w:i/>
          <w:color w:val="4AA55B"/>
          <w:sz w:val="24"/>
          <w:szCs w:val="24"/>
          <w:lang w:val="en-US"/>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7D13B84" w14:textId="30BF861A" w:rsidR="00DA784F" w:rsidRDefault="00DA784F" w:rsidP="00DA784F">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 xml:space="preserve">in Article 3.4 Option 2 is </w:t>
      </w:r>
      <w:proofErr w:type="gramStart"/>
      <w:r>
        <w:rPr>
          <w:i/>
          <w:color w:val="4AA55B"/>
          <w:sz w:val="24"/>
          <w:szCs w:val="24"/>
          <w:lang w:val="en-US"/>
        </w:rPr>
        <w:t>selected</w:t>
      </w:r>
      <w:proofErr w:type="gramEnd"/>
    </w:p>
    <w:p w14:paraId="15273BBD" w14:textId="3D422036" w:rsidR="00DA784F" w:rsidRPr="00DA784F" w:rsidRDefault="00DA784F" w:rsidP="001D2317">
      <w:pPr>
        <w:spacing w:after="120"/>
        <w:jc w:val="both"/>
        <w:rPr>
          <w:iCs/>
          <w:sz w:val="24"/>
          <w:szCs w:val="24"/>
          <w:lang w:val="en-GB"/>
        </w:rPr>
      </w:pPr>
      <w:r w:rsidRPr="001B45E7">
        <w:rPr>
          <w:sz w:val="24"/>
          <w:szCs w:val="24"/>
          <w:lang w:val="en-GB"/>
        </w:rPr>
        <w:t>Not applicable</w:t>
      </w:r>
      <w:r>
        <w:rPr>
          <w:iCs/>
          <w:color w:val="4AA55B"/>
          <w:sz w:val="24"/>
          <w:szCs w:val="24"/>
          <w:lang w:val="en-US"/>
        </w:rPr>
        <w:t>]</w:t>
      </w:r>
    </w:p>
    <w:p w14:paraId="4F1A701C" w14:textId="77777777" w:rsidR="00634540" w:rsidRDefault="00634540" w:rsidP="00F13239">
      <w:pPr>
        <w:ind w:left="567" w:hanging="567"/>
        <w:jc w:val="both"/>
        <w:rPr>
          <w:lang w:val="en-GB"/>
        </w:rPr>
      </w:pPr>
    </w:p>
    <w:p w14:paraId="718AB7BC" w14:textId="7A90A419"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6</w:t>
      </w:r>
      <w:r w:rsidR="0071378C" w:rsidRPr="009F4127">
        <w:rPr>
          <w:rFonts w:ascii="Times New Roman Bold" w:eastAsiaTheme="majorEastAsia" w:hAnsi="Times New Roman Bold" w:cstheme="majorBidi"/>
          <w:b/>
          <w:bCs/>
          <w:iCs/>
          <w:caps/>
          <w:snapToGrid/>
          <w:szCs w:val="22"/>
          <w:lang w:val="en-GB" w:eastAsia="en-US"/>
        </w:rPr>
        <w:t xml:space="preserve"> </w:t>
      </w:r>
      <w:r w:rsidR="00634540" w:rsidRPr="009F4127">
        <w:rPr>
          <w:rFonts w:ascii="Times New Roman Bold" w:eastAsiaTheme="majorEastAsia" w:hAnsi="Times New Roman Bold" w:cstheme="majorBidi"/>
          <w:b/>
          <w:bCs/>
          <w:iCs/>
          <w:caps/>
          <w:snapToGrid/>
          <w:szCs w:val="22"/>
          <w:lang w:val="en-GB" w:eastAsia="en-US"/>
        </w:rPr>
        <w:t>– RECOVERY</w:t>
      </w:r>
    </w:p>
    <w:p w14:paraId="22958B81" w14:textId="319B8614" w:rsidR="00634540" w:rsidRPr="00D816DD" w:rsidRDefault="00FE7F93" w:rsidP="00F51F95">
      <w:pPr>
        <w:ind w:left="567" w:hanging="567"/>
        <w:jc w:val="both"/>
        <w:rPr>
          <w:sz w:val="24"/>
          <w:szCs w:val="24"/>
          <w:lang w:val="en-GB"/>
        </w:rPr>
      </w:pPr>
      <w:r>
        <w:rPr>
          <w:sz w:val="24"/>
          <w:szCs w:val="24"/>
          <w:lang w:val="en-GB"/>
        </w:rPr>
        <w:t>6</w:t>
      </w:r>
      <w:r w:rsidR="00140F2C" w:rsidRPr="00D816DD">
        <w:rPr>
          <w:sz w:val="24"/>
          <w:szCs w:val="24"/>
          <w:lang w:val="en-GB"/>
        </w:rPr>
        <w:t xml:space="preserve">.1    </w:t>
      </w:r>
      <w:r w:rsidR="00634540" w:rsidRPr="00D816DD">
        <w:rPr>
          <w:sz w:val="24"/>
          <w:szCs w:val="24"/>
          <w:lang w:val="en-GB"/>
        </w:rPr>
        <w:t xml:space="preserve">The financial support or part thereof </w:t>
      </w:r>
      <w:r w:rsidR="00A93307">
        <w:rPr>
          <w:sz w:val="24"/>
          <w:szCs w:val="24"/>
          <w:lang w:val="en-GB"/>
        </w:rPr>
        <w:t>will</w:t>
      </w:r>
      <w:r w:rsidR="00634540" w:rsidRPr="00D816DD">
        <w:rPr>
          <w:sz w:val="24"/>
          <w:szCs w:val="24"/>
          <w:lang w:val="en-GB"/>
        </w:rPr>
        <w:t xml:space="preserve"> be recovered by the sending organisation if the participant does not comply with the terms of the agreement. If the participant terminates the agreement before it ends,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grant 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F8C537D"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7</w:t>
      </w:r>
      <w:r w:rsidR="0071378C" w:rsidRPr="009F4127">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6DBDD9EA" w:rsidR="00361766" w:rsidRPr="00D816DD" w:rsidRDefault="00FE7F93" w:rsidP="00A93307">
      <w:pPr>
        <w:spacing w:after="120"/>
        <w:ind w:left="567" w:hanging="567"/>
        <w:jc w:val="both"/>
        <w:rPr>
          <w:sz w:val="24"/>
          <w:szCs w:val="24"/>
          <w:lang w:val="en-GB"/>
        </w:rPr>
      </w:pPr>
      <w:r>
        <w:rPr>
          <w:sz w:val="24"/>
          <w:szCs w:val="24"/>
          <w:lang w:val="en-GB"/>
        </w:rPr>
        <w:t>7</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w:t>
      </w:r>
      <w:r>
        <w:rPr>
          <w:sz w:val="24"/>
          <w:szCs w:val="24"/>
          <w:highlight w:val="yellow"/>
          <w:lang w:val="en-GB"/>
        </w:rPr>
        <w:t>7</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agreement defining the conditions of the insurance provision and including the consent of the receiving organisation.</w:t>
      </w:r>
      <w:r w:rsidR="006575B8" w:rsidRPr="00D816DD">
        <w:rPr>
          <w:sz w:val="24"/>
          <w:szCs w:val="24"/>
          <w:highlight w:val="yellow"/>
          <w:lang w:val="en-GB"/>
        </w:rPr>
        <w:t>]</w:t>
      </w:r>
    </w:p>
    <w:p w14:paraId="20A04601" w14:textId="6820A087" w:rsidR="006575B8" w:rsidRPr="00D816DD" w:rsidRDefault="00FE7F93" w:rsidP="00A93307">
      <w:pPr>
        <w:spacing w:after="120"/>
        <w:ind w:left="567" w:hanging="567"/>
        <w:jc w:val="both"/>
        <w:rPr>
          <w:snapToGrid/>
          <w:sz w:val="24"/>
          <w:szCs w:val="24"/>
          <w:lang w:val="en-GB"/>
        </w:rPr>
      </w:pPr>
      <w:r>
        <w:rPr>
          <w:sz w:val="24"/>
          <w:szCs w:val="24"/>
          <w:lang w:val="en-GB"/>
        </w:rPr>
        <w:t>7</w:t>
      </w:r>
      <w:r w:rsidR="00C201E1" w:rsidRPr="12FFA2A2">
        <w:rPr>
          <w:sz w:val="24"/>
          <w:szCs w:val="24"/>
          <w:lang w:val="en-GB"/>
        </w:rPr>
        <w:t>.</w:t>
      </w:r>
      <w:r w:rsidR="0004496A" w:rsidRPr="12FFA2A2">
        <w:rPr>
          <w:sz w:val="24"/>
          <w:szCs w:val="24"/>
          <w:lang w:val="en-GB"/>
        </w:rPr>
        <w:t>2</w:t>
      </w:r>
      <w:r w:rsidR="00C201E1" w:rsidRPr="12FFA2A2">
        <w:rPr>
          <w:sz w:val="24"/>
          <w:szCs w:val="24"/>
          <w:lang w:val="en-GB"/>
        </w:rPr>
        <w:t xml:space="preserve"> </w:t>
      </w:r>
      <w:r w:rsidR="00140F2C" w:rsidRPr="00AA0852">
        <w:rPr>
          <w:lang w:val="en-US"/>
        </w:rPr>
        <w:tab/>
      </w:r>
      <w:r w:rsidR="006575B8" w:rsidRPr="12FFA2A2">
        <w:rPr>
          <w:sz w:val="24"/>
          <w:szCs w:val="24"/>
          <w:lang w:val="en-GB"/>
        </w:rPr>
        <w:t xml:space="preserve">Insurance coverage </w:t>
      </w:r>
      <w:r w:rsidR="00A93307" w:rsidRPr="12FFA2A2">
        <w:rPr>
          <w:sz w:val="24"/>
          <w:szCs w:val="24"/>
          <w:lang w:val="en-GB"/>
        </w:rPr>
        <w:t>will</w:t>
      </w:r>
      <w:r w:rsidR="006575B8" w:rsidRPr="12FFA2A2">
        <w:rPr>
          <w:sz w:val="24"/>
          <w:szCs w:val="24"/>
          <w:lang w:val="en-GB"/>
        </w:rPr>
        <w:t xml:space="preserve"> include at minimum a health insurance, a liability </w:t>
      </w:r>
      <w:proofErr w:type="gramStart"/>
      <w:r w:rsidR="006575B8" w:rsidRPr="12FFA2A2">
        <w:rPr>
          <w:sz w:val="24"/>
          <w:szCs w:val="24"/>
          <w:lang w:val="en-GB"/>
        </w:rPr>
        <w:t>insurance</w:t>
      </w:r>
      <w:proofErr w:type="gramEnd"/>
      <w:r w:rsidR="006575B8" w:rsidRPr="12FFA2A2">
        <w:rPr>
          <w:sz w:val="24"/>
          <w:szCs w:val="24"/>
          <w:lang w:val="en-GB"/>
        </w:rPr>
        <w:t xml:space="preserve"> and an accident insurance. </w:t>
      </w:r>
      <w:r w:rsidR="006575B8" w:rsidRPr="12FFA2A2">
        <w:rPr>
          <w:sz w:val="24"/>
          <w:szCs w:val="24"/>
          <w:highlight w:val="yellow"/>
          <w:lang w:val="en-GB"/>
        </w:rPr>
        <w:t>[</w:t>
      </w:r>
      <w:r w:rsidR="006575B8" w:rsidRPr="12FFA2A2">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12FFA2A2">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sz w:val="24"/>
          <w:szCs w:val="24"/>
          <w:highlight w:val="yellow"/>
          <w:lang w:val="en-GB"/>
        </w:rPr>
        <w:t>complement</w:t>
      </w:r>
      <w:r w:rsidRPr="12FFA2A2">
        <w:rPr>
          <w:sz w:val="24"/>
          <w:szCs w:val="24"/>
          <w:highlight w:val="yellow"/>
          <w:lang w:val="en-GB"/>
        </w:rPr>
        <w:t xml:space="preserve"> </w:t>
      </w:r>
      <w:r w:rsidR="006575B8" w:rsidRPr="12FFA2A2">
        <w:rPr>
          <w:sz w:val="24"/>
          <w:szCs w:val="24"/>
          <w:highlight w:val="yellow"/>
          <w:lang w:val="en-GB"/>
        </w:rPr>
        <w:t xml:space="preserve">Article </w:t>
      </w:r>
      <w:r>
        <w:rPr>
          <w:sz w:val="24"/>
          <w:szCs w:val="24"/>
          <w:highlight w:val="yellow"/>
          <w:lang w:val="en-GB"/>
        </w:rPr>
        <w:t>7</w:t>
      </w:r>
      <w:r w:rsidR="006575B8" w:rsidRPr="12FFA2A2">
        <w:rPr>
          <w:sz w:val="24"/>
          <w:szCs w:val="24"/>
          <w:highlight w:val="yellow"/>
          <w:lang w:val="en-GB"/>
        </w:rPr>
        <w:t>.2 if there is a justification to adapt the default requirements to the national context.]</w:t>
      </w:r>
    </w:p>
    <w:p w14:paraId="3B6AAA9F" w14:textId="480CECA2" w:rsidR="004B196D" w:rsidRPr="00505D0A" w:rsidRDefault="2A352AE3" w:rsidP="29C78DED">
      <w:pPr>
        <w:spacing w:after="120"/>
        <w:ind w:left="567"/>
        <w:jc w:val="both"/>
        <w:rPr>
          <w:sz w:val="24"/>
          <w:szCs w:val="24"/>
          <w:lang w:val="en-IE"/>
        </w:rPr>
      </w:pPr>
      <w:r w:rsidRPr="00505D0A">
        <w:rPr>
          <w:sz w:val="24"/>
          <w:szCs w:val="24"/>
          <w:lang w:val="en-IE"/>
        </w:rPr>
        <w:t>[</w:t>
      </w:r>
      <w:r w:rsidRPr="00505D0A">
        <w:rPr>
          <w:sz w:val="24"/>
          <w:szCs w:val="24"/>
          <w:highlight w:val="yellow"/>
          <w:lang w:val="en-IE"/>
        </w:rPr>
        <w:t>It is recommend</w:t>
      </w:r>
      <w:r w:rsidR="2C70C894" w:rsidRPr="00505D0A">
        <w:rPr>
          <w:sz w:val="24"/>
          <w:szCs w:val="24"/>
          <w:highlight w:val="yellow"/>
          <w:lang w:val="en-IE"/>
        </w:rPr>
        <w:t>ed</w:t>
      </w:r>
      <w:r w:rsidRPr="00505D0A">
        <w:rPr>
          <w:sz w:val="24"/>
          <w:szCs w:val="24"/>
          <w:highlight w:val="yellow"/>
          <w:lang w:val="en-IE"/>
        </w:rPr>
        <w:t xml:space="preserve"> to also include the following information</w:t>
      </w:r>
      <w:proofErr w:type="gramStart"/>
      <w:r w:rsidRPr="00505D0A">
        <w:rPr>
          <w:sz w:val="24"/>
          <w:szCs w:val="24"/>
          <w:highlight w:val="yellow"/>
          <w:lang w:val="en-IE"/>
        </w:rPr>
        <w:t>:</w:t>
      </w:r>
      <w:r w:rsidRPr="00505D0A">
        <w:rPr>
          <w:sz w:val="24"/>
          <w:szCs w:val="24"/>
          <w:lang w:val="en-IE"/>
        </w:rPr>
        <w:t>][</w:t>
      </w:r>
      <w:proofErr w:type="gramEnd"/>
      <w:r w:rsidRPr="00505D0A">
        <w:rPr>
          <w:sz w:val="24"/>
          <w:szCs w:val="24"/>
          <w:highlight w:val="lightGray"/>
          <w:lang w:val="en-IE"/>
        </w:rPr>
        <w:t>Insurance provider(s), insurance number and insurance policy</w:t>
      </w:r>
      <w:r w:rsidRPr="00505D0A">
        <w:rPr>
          <w:sz w:val="24"/>
          <w:szCs w:val="24"/>
          <w:lang w:val="en-IE"/>
        </w:rPr>
        <w:t>]</w:t>
      </w:r>
      <w:r w:rsidR="3BD1F496" w:rsidRPr="00505D0A">
        <w:rPr>
          <w:sz w:val="24"/>
          <w:szCs w:val="24"/>
          <w:lang w:val="en-IE"/>
        </w:rPr>
        <w:t>.</w:t>
      </w:r>
    </w:p>
    <w:p w14:paraId="781B9BE7" w14:textId="4411406E" w:rsidR="008B06BB" w:rsidRPr="00D816DD" w:rsidRDefault="00FE7F93" w:rsidP="00A93307">
      <w:pPr>
        <w:spacing w:after="120"/>
        <w:ind w:left="567" w:hanging="567"/>
        <w:jc w:val="both"/>
        <w:rPr>
          <w:snapToGrid/>
          <w:sz w:val="24"/>
          <w:szCs w:val="24"/>
          <w:lang w:val="en-GB"/>
        </w:rPr>
      </w:pPr>
      <w:r>
        <w:rPr>
          <w:sz w:val="24"/>
          <w:szCs w:val="24"/>
          <w:lang w:val="en-GB"/>
        </w:rPr>
        <w:t>7</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1BCD9DF2"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8</w:t>
      </w:r>
      <w:r w:rsidR="00384AB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xml:space="preserve">–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1879B357" w:rsidR="00387916" w:rsidRPr="00D816DD" w:rsidRDefault="00096566" w:rsidP="00A93307">
      <w:pPr>
        <w:spacing w:after="120"/>
        <w:ind w:left="720" w:hanging="720"/>
        <w:jc w:val="both"/>
        <w:rPr>
          <w:snapToGrid/>
          <w:sz w:val="24"/>
          <w:szCs w:val="24"/>
          <w:lang w:val="en-GB"/>
        </w:rPr>
      </w:pPr>
      <w:r w:rsidRPr="00D816DD">
        <w:rPr>
          <w:sz w:val="24"/>
          <w:szCs w:val="24"/>
          <w:lang w:val="en-GB"/>
        </w:rPr>
        <w:t>7</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 xml:space="preserve">The </w:t>
      </w:r>
      <w:r w:rsidR="00387916" w:rsidRPr="00F9714A">
        <w:rPr>
          <w:sz w:val="24"/>
          <w:szCs w:val="24"/>
          <w:lang w:val="en-GB"/>
        </w:rPr>
        <w:lastRenderedPageBreak/>
        <w:t>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624CC832" w:rsidR="00B12075" w:rsidRDefault="00096566" w:rsidP="00A93307">
      <w:pPr>
        <w:spacing w:after="120"/>
        <w:ind w:left="720" w:hanging="720"/>
        <w:jc w:val="both"/>
        <w:rPr>
          <w:i/>
          <w:color w:val="4AA55B"/>
          <w:sz w:val="24"/>
          <w:szCs w:val="24"/>
          <w:lang w:val="en-US"/>
        </w:rPr>
      </w:pPr>
      <w:r w:rsidRPr="00D816DD">
        <w:rPr>
          <w:sz w:val="24"/>
          <w:szCs w:val="24"/>
          <w:lang w:val="en-GB"/>
        </w:rPr>
        <w:t>7</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w:t>
      </w:r>
      <w:proofErr w:type="gramStart"/>
      <w:r w:rsidR="00387916" w:rsidRPr="00D816DD">
        <w:rPr>
          <w:sz w:val="24"/>
          <w:szCs w:val="24"/>
          <w:lang w:val="en-GB"/>
        </w:rPr>
        <w:t>in order to</w:t>
      </w:r>
      <w:proofErr w:type="gramEnd"/>
      <w:r w:rsidR="00387916" w:rsidRPr="00D816DD">
        <w:rPr>
          <w:sz w:val="24"/>
          <w:szCs w:val="24"/>
          <w:lang w:val="en-GB"/>
        </w:rPr>
        <w:t xml:space="preserve">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DF2C1B8" w14:textId="1AB82A64" w:rsidR="004A4617" w:rsidRPr="00FE7F93" w:rsidRDefault="00050236" w:rsidP="00FE7F93">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24FE7AC6" w14:textId="201B7CFE"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FE7F93">
        <w:rPr>
          <w:rFonts w:ascii="Times New Roman Bold" w:eastAsiaTheme="majorEastAsia" w:hAnsi="Times New Roman Bold" w:cstheme="majorBidi"/>
          <w:b/>
          <w:bCs/>
          <w:iCs/>
          <w:caps/>
          <w:snapToGrid/>
          <w:szCs w:val="22"/>
          <w:lang w:val="fr-BE" w:eastAsia="en-US"/>
        </w:rPr>
        <w:t>9</w:t>
      </w:r>
      <w:r w:rsidR="00384AB5" w:rsidRPr="009F4127">
        <w:rPr>
          <w:rFonts w:ascii="Times New Roman Bold" w:eastAsiaTheme="majorEastAsia" w:hAnsi="Times New Roman Bold" w:cstheme="majorBidi"/>
          <w:b/>
          <w:bCs/>
          <w:iCs/>
          <w:caps/>
          <w:snapToGrid/>
          <w:szCs w:val="22"/>
          <w:lang w:val="fr-BE" w:eastAsia="en-US"/>
        </w:rPr>
        <w:t xml:space="preserve"> </w:t>
      </w:r>
      <w:r w:rsidRPr="009F4127">
        <w:rPr>
          <w:rFonts w:ascii="Times New Roman Bold" w:eastAsiaTheme="majorEastAsia" w:hAnsi="Times New Roman Bold" w:cstheme="majorBidi"/>
          <w:b/>
          <w:bCs/>
          <w:iCs/>
          <w:caps/>
          <w:snapToGrid/>
          <w:szCs w:val="22"/>
          <w:lang w:val="fr-BE" w:eastAsia="en-US"/>
        </w:rPr>
        <w:t>–</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249CE6BD" w:rsidR="00E870AD" w:rsidRPr="00D816DD" w:rsidRDefault="00FE7F93" w:rsidP="00A93307">
      <w:pPr>
        <w:spacing w:after="120"/>
        <w:ind w:left="720" w:hanging="720"/>
        <w:jc w:val="both"/>
        <w:rPr>
          <w:sz w:val="24"/>
          <w:szCs w:val="24"/>
          <w:lang w:val="en-GB"/>
        </w:rPr>
      </w:pPr>
      <w:r>
        <w:rPr>
          <w:sz w:val="24"/>
          <w:szCs w:val="24"/>
          <w:lang w:val="en-GB"/>
        </w:rPr>
        <w:t>9</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7D1DD869" w14:textId="12F617D0" w:rsidR="00634540" w:rsidRPr="00FE7F93" w:rsidRDefault="00FE7F93" w:rsidP="00FE7F93">
      <w:pPr>
        <w:spacing w:after="200"/>
        <w:ind w:left="720" w:hanging="720"/>
        <w:jc w:val="both"/>
        <w:rPr>
          <w:sz w:val="24"/>
          <w:szCs w:val="24"/>
          <w:lang w:val="en-GB"/>
        </w:rPr>
      </w:pPr>
      <w:r>
        <w:rPr>
          <w:sz w:val="24"/>
          <w:szCs w:val="24"/>
          <w:lang w:val="en-GB"/>
        </w:rPr>
        <w:t>9</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19F8F322" w14:textId="485A48A2" w:rsidR="00634540" w:rsidRPr="009F4127" w:rsidRDefault="7B6324B4" w:rsidP="29B9A96E">
      <w:pPr>
        <w:pStyle w:val="Heading4"/>
        <w:keepLines/>
        <w:spacing w:after="200"/>
        <w:ind w:left="1865" w:hanging="1865"/>
        <w:rPr>
          <w:rFonts w:ascii="Times New Roman Bold" w:eastAsiaTheme="majorEastAsia" w:hAnsi="Times New Roman Bold" w:cstheme="majorBidi"/>
          <w:b/>
          <w:bCs/>
          <w:caps/>
          <w:snapToGrid/>
          <w:lang w:val="en-GB" w:eastAsia="en-US"/>
        </w:rPr>
      </w:pPr>
      <w:r w:rsidRPr="29B9A96E">
        <w:rPr>
          <w:rFonts w:ascii="Times New Roman Bold" w:eastAsiaTheme="majorEastAsia" w:hAnsi="Times New Roman Bold" w:cstheme="majorBidi"/>
          <w:b/>
          <w:bCs/>
          <w:caps/>
          <w:snapToGrid/>
          <w:lang w:val="en-GB" w:eastAsia="en-US"/>
        </w:rPr>
        <w:t xml:space="preserve">ARTICLE </w:t>
      </w:r>
      <w:r w:rsidR="00213CA3" w:rsidRPr="29B9A96E">
        <w:rPr>
          <w:rFonts w:ascii="Times New Roman Bold" w:eastAsiaTheme="majorEastAsia" w:hAnsi="Times New Roman Bold" w:cstheme="majorBidi"/>
          <w:b/>
          <w:bCs/>
          <w:caps/>
          <w:lang w:val="en-GB" w:eastAsia="en-US"/>
        </w:rPr>
        <w:t>10</w:t>
      </w:r>
      <w:r w:rsidR="59C97F37" w:rsidRPr="29B9A96E">
        <w:rPr>
          <w:rFonts w:ascii="Times New Roman Bold" w:eastAsiaTheme="majorEastAsia" w:hAnsi="Times New Roman Bold" w:cstheme="majorBidi"/>
          <w:b/>
          <w:bCs/>
          <w:caps/>
          <w:lang w:val="en-GB" w:eastAsia="en-US"/>
        </w:rPr>
        <w:t xml:space="preserve"> </w:t>
      </w:r>
      <w:r w:rsidRPr="29B9A96E">
        <w:rPr>
          <w:rFonts w:ascii="Times New Roman Bold" w:eastAsiaTheme="majorEastAsia" w:hAnsi="Times New Roman Bold" w:cstheme="majorBidi"/>
          <w:b/>
          <w:bCs/>
          <w:caps/>
          <w:snapToGrid/>
          <w:lang w:val="en-GB" w:eastAsia="en-US"/>
        </w:rPr>
        <w:t>– ETHICS AND VALUES</w:t>
      </w:r>
    </w:p>
    <w:p w14:paraId="5178FEAC" w14:textId="41D60E00" w:rsidR="00634540" w:rsidRPr="00D816DD" w:rsidRDefault="001B45E7" w:rsidP="001B45E7">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00634540" w:rsidRPr="00D816DD">
        <w:rPr>
          <w:sz w:val="24"/>
          <w:szCs w:val="24"/>
          <w:lang w:val="en-GB"/>
        </w:rPr>
        <w:t xml:space="preserve"> </w:t>
      </w:r>
      <w:r w:rsidR="00AC4313">
        <w:rPr>
          <w:sz w:val="24"/>
          <w:szCs w:val="24"/>
          <w:lang w:val="en-GB"/>
        </w:rPr>
        <w:t>mobility activity</w:t>
      </w:r>
      <w:r w:rsidR="00634540" w:rsidRPr="00D816DD">
        <w:rPr>
          <w:sz w:val="24"/>
          <w:szCs w:val="24"/>
          <w:lang w:val="en-GB"/>
        </w:rPr>
        <w:t xml:space="preserve"> must be carried out in line with the highest ethical standards and the applicable EU, international and national law on ethical principles.</w:t>
      </w:r>
    </w:p>
    <w:p w14:paraId="15AAA796" w14:textId="7D062DA7" w:rsidR="00634540" w:rsidRPr="00D816DD" w:rsidRDefault="00384AB5" w:rsidP="00544460">
      <w:pPr>
        <w:spacing w:after="120"/>
        <w:ind w:left="567" w:hanging="567"/>
        <w:jc w:val="both"/>
        <w:rPr>
          <w:sz w:val="24"/>
          <w:szCs w:val="24"/>
          <w:lang w:val="en-GB"/>
        </w:rPr>
      </w:pPr>
      <w:r w:rsidRPr="4C17980D">
        <w:rPr>
          <w:sz w:val="24"/>
          <w:szCs w:val="24"/>
          <w:lang w:val="en-GB"/>
        </w:rPr>
        <w:t>1</w:t>
      </w:r>
      <w:r w:rsidR="00FE7F93" w:rsidRPr="4C17980D">
        <w:rPr>
          <w:sz w:val="24"/>
          <w:szCs w:val="24"/>
          <w:lang w:val="en-GB"/>
        </w:rPr>
        <w:t>0</w:t>
      </w:r>
      <w:r w:rsidR="00634540" w:rsidRPr="4C17980D">
        <w:rPr>
          <w:sz w:val="24"/>
          <w:szCs w:val="24"/>
          <w:lang w:val="en-GB"/>
        </w:rPr>
        <w:t>.2 The participant must commit to and ensure the respect of basic EU values (such as respect for human dignity, freedom, democracy, equality, the rule of law and human rights, including the rights of minorities</w:t>
      </w:r>
    </w:p>
    <w:p w14:paraId="4B39D962" w14:textId="3F040928" w:rsidR="00634540" w:rsidRPr="00D816DD" w:rsidRDefault="00E9148A" w:rsidP="00FE7F93">
      <w:pPr>
        <w:tabs>
          <w:tab w:val="left" w:pos="567"/>
        </w:tabs>
        <w:spacing w:after="200"/>
        <w:ind w:left="567" w:hanging="567"/>
        <w:jc w:val="both"/>
        <w:rPr>
          <w:sz w:val="24"/>
          <w:szCs w:val="24"/>
          <w:lang w:val="en-GB"/>
        </w:rPr>
      </w:pPr>
      <w:r>
        <w:rPr>
          <w:sz w:val="24"/>
          <w:szCs w:val="24"/>
          <w:lang w:val="en-GB"/>
        </w:rPr>
        <w:t>10</w:t>
      </w:r>
      <w:r w:rsidR="3C197BAD" w:rsidRPr="29B9A96E">
        <w:rPr>
          <w:sz w:val="24"/>
          <w:szCs w:val="24"/>
          <w:lang w:val="en-GB"/>
        </w:rPr>
        <w:t>.3</w:t>
      </w:r>
      <w:r w:rsidR="00544460" w:rsidRPr="00856B6C">
        <w:rPr>
          <w:lang w:val="en-US"/>
        </w:rPr>
        <w:tab/>
      </w:r>
      <w:r w:rsidR="7B6324B4" w:rsidRPr="29B9A96E">
        <w:rPr>
          <w:sz w:val="24"/>
          <w:szCs w:val="24"/>
          <w:lang w:val="en-GB"/>
        </w:rPr>
        <w:t xml:space="preserve">If a </w:t>
      </w:r>
      <w:proofErr w:type="gramStart"/>
      <w:r w:rsidR="7B6324B4" w:rsidRPr="29B9A96E">
        <w:rPr>
          <w:sz w:val="24"/>
          <w:szCs w:val="24"/>
          <w:lang w:val="en-GB"/>
        </w:rPr>
        <w:t>participant breaches</w:t>
      </w:r>
      <w:proofErr w:type="gramEnd"/>
      <w:r w:rsidR="7B6324B4" w:rsidRPr="29B9A96E">
        <w:rPr>
          <w:sz w:val="24"/>
          <w:szCs w:val="24"/>
          <w:lang w:val="en-GB"/>
        </w:rPr>
        <w:t xml:space="preserve"> any of its obligations under this Article, the </w:t>
      </w:r>
      <w:r w:rsidR="544CBA02" w:rsidRPr="29B9A96E">
        <w:rPr>
          <w:sz w:val="24"/>
          <w:szCs w:val="24"/>
          <w:lang w:val="en-GB"/>
        </w:rPr>
        <w:t xml:space="preserve">financial support </w:t>
      </w:r>
      <w:r w:rsidR="7B6324B4" w:rsidRPr="29B9A96E">
        <w:rPr>
          <w:sz w:val="24"/>
          <w:szCs w:val="24"/>
          <w:lang w:val="en-GB"/>
        </w:rPr>
        <w:t>may be reduced</w:t>
      </w:r>
      <w:r w:rsidR="544CBA02" w:rsidRPr="29B9A96E">
        <w:rPr>
          <w:sz w:val="24"/>
          <w:szCs w:val="24"/>
          <w:lang w:val="en-GB"/>
        </w:rPr>
        <w:t xml:space="preserve"> or not be paid</w:t>
      </w:r>
      <w:r w:rsidR="7B6324B4" w:rsidRPr="29B9A96E">
        <w:rPr>
          <w:sz w:val="24"/>
          <w:szCs w:val="24"/>
          <w:lang w:val="en-GB"/>
        </w:rPr>
        <w:t xml:space="preserve">. </w:t>
      </w:r>
    </w:p>
    <w:p w14:paraId="4691EDA2" w14:textId="389DC6BA" w:rsidR="00F96310" w:rsidRPr="009F4127" w:rsidRDefault="193046D8" w:rsidP="40C9D191">
      <w:pPr>
        <w:pStyle w:val="Heading4"/>
        <w:keepLines/>
        <w:spacing w:after="200"/>
        <w:ind w:left="1865" w:hanging="1865"/>
        <w:rPr>
          <w:rFonts w:ascii="Times New Roman Bold" w:eastAsiaTheme="majorEastAsia" w:hAnsi="Times New Roman Bold" w:cstheme="majorBidi"/>
          <w:b/>
          <w:bCs/>
          <w:caps/>
          <w:snapToGrid/>
          <w:lang w:val="en-GB" w:eastAsia="en-US"/>
        </w:rPr>
      </w:pPr>
      <w:r>
        <w:rPr>
          <w:lang w:val="en-GB"/>
        </w:rPr>
        <w:t xml:space="preserve"> </w:t>
      </w:r>
      <w:r w:rsidR="2C13DBD1" w:rsidRPr="40C9D191">
        <w:rPr>
          <w:rFonts w:ascii="Times New Roman Bold" w:eastAsiaTheme="majorEastAsia" w:hAnsi="Times New Roman Bold" w:cstheme="majorBidi"/>
          <w:b/>
          <w:bCs/>
          <w:caps/>
          <w:snapToGrid/>
          <w:lang w:val="en-GB" w:eastAsia="en-US"/>
        </w:rPr>
        <w:t xml:space="preserve">ARTICLE </w:t>
      </w:r>
      <w:r w:rsidR="00213CA3" w:rsidRPr="40C9D191">
        <w:rPr>
          <w:rFonts w:ascii="Times New Roman Bold" w:eastAsiaTheme="majorEastAsia" w:hAnsi="Times New Roman Bold" w:cstheme="majorBidi"/>
          <w:b/>
          <w:bCs/>
          <w:caps/>
          <w:lang w:val="en-GB" w:eastAsia="en-US"/>
        </w:rPr>
        <w:t xml:space="preserve">11 </w:t>
      </w:r>
      <w:r w:rsidR="2C13DBD1" w:rsidRPr="40C9D191">
        <w:rPr>
          <w:rFonts w:ascii="Times New Roman Bold" w:eastAsiaTheme="majorEastAsia" w:hAnsi="Times New Roman Bold" w:cstheme="majorBidi"/>
          <w:b/>
          <w:bCs/>
          <w:caps/>
          <w:snapToGrid/>
          <w:lang w:val="en-GB" w:eastAsia="en-US"/>
        </w:rPr>
        <w:t>– DATA PROTECTION</w:t>
      </w:r>
    </w:p>
    <w:p w14:paraId="4B3049E7" w14:textId="44C41D1F" w:rsidR="003C4381" w:rsidRPr="003C4381" w:rsidRDefault="00FE7F93" w:rsidP="0071378C">
      <w:pPr>
        <w:spacing w:after="120"/>
        <w:ind w:left="567" w:hanging="567"/>
        <w:jc w:val="both"/>
        <w:rPr>
          <w:lang w:val="en-US"/>
        </w:rPr>
      </w:pPr>
      <w:r w:rsidRPr="00D816DD">
        <w:rPr>
          <w:sz w:val="24"/>
          <w:szCs w:val="24"/>
          <w:lang w:val="en-IE"/>
        </w:rPr>
        <w:t>1</w:t>
      </w:r>
      <w:r>
        <w:rPr>
          <w:sz w:val="24"/>
          <w:szCs w:val="24"/>
          <w:lang w:val="en-IE"/>
        </w:rPr>
        <w:t>1</w:t>
      </w:r>
      <w:r w:rsidR="00096566" w:rsidRPr="00D816DD">
        <w:rPr>
          <w:sz w:val="24"/>
          <w:szCs w:val="24"/>
          <w:lang w:val="en-IE"/>
        </w:rPr>
        <w:t>.</w:t>
      </w:r>
      <w:r w:rsidR="0071378C">
        <w:rPr>
          <w:sz w:val="24"/>
          <w:szCs w:val="24"/>
          <w:lang w:val="en-IE"/>
        </w:rPr>
        <w:t>1</w:t>
      </w:r>
      <w:r w:rsidR="0071378C" w:rsidRPr="00D816DD">
        <w:rPr>
          <w:sz w:val="24"/>
          <w:szCs w:val="24"/>
          <w:lang w:val="en-IE"/>
        </w:rPr>
        <w:t xml:space="preserve"> </w:t>
      </w:r>
      <w:r w:rsidR="0070506F">
        <w:rPr>
          <w:sz w:val="24"/>
          <w:szCs w:val="24"/>
          <w:lang w:val="en-IE"/>
        </w:rPr>
        <w:tab/>
      </w:r>
      <w:r w:rsidR="0071378C">
        <w:rPr>
          <w:sz w:val="24"/>
          <w:szCs w:val="24"/>
          <w:lang w:val="en-GB"/>
        </w:rPr>
        <w:t>Any</w:t>
      </w:r>
      <w:r w:rsidR="0071378C" w:rsidRPr="00D816DD">
        <w:rPr>
          <w:sz w:val="24"/>
          <w:szCs w:val="24"/>
          <w:lang w:val="en-GB"/>
        </w:rPr>
        <w:t xml:space="preserve"> </w:t>
      </w:r>
      <w:r w:rsidR="00096566" w:rsidRPr="00D816DD">
        <w:rPr>
          <w:sz w:val="24"/>
          <w:szCs w:val="24"/>
          <w:lang w:val="en-GB"/>
        </w:rPr>
        <w:t xml:space="preserve">personal data </w:t>
      </w:r>
      <w:r w:rsidR="0071378C">
        <w:rPr>
          <w:sz w:val="24"/>
          <w:szCs w:val="24"/>
          <w:lang w:val="en-GB"/>
        </w:rPr>
        <w:t>under</w:t>
      </w:r>
      <w:r w:rsidR="00096566" w:rsidRPr="00D816DD">
        <w:rPr>
          <w:sz w:val="24"/>
          <w:szCs w:val="24"/>
          <w:lang w:val="en-GB"/>
        </w:rPr>
        <w:t xml:space="preserve"> the agreement </w:t>
      </w:r>
      <w:r w:rsidR="00A93307">
        <w:rPr>
          <w:sz w:val="24"/>
          <w:szCs w:val="24"/>
          <w:lang w:val="en-GB"/>
        </w:rPr>
        <w:t>will</w:t>
      </w:r>
      <w:r w:rsidR="00096566" w:rsidRPr="00D816DD">
        <w:rPr>
          <w:sz w:val="24"/>
          <w:szCs w:val="24"/>
          <w:lang w:val="en-GB"/>
        </w:rPr>
        <w:t xml:space="preserve"> be processed </w:t>
      </w:r>
      <w:r w:rsidR="0071378C">
        <w:rPr>
          <w:sz w:val="24"/>
          <w:szCs w:val="24"/>
          <w:lang w:val="en-GB"/>
        </w:rPr>
        <w:t xml:space="preserve">under the responsibility of the data controller identified in the privacy statement </w:t>
      </w:r>
      <w:r w:rsidR="00096566" w:rsidRPr="00D816DD">
        <w:rPr>
          <w:sz w:val="24"/>
          <w:szCs w:val="24"/>
          <w:lang w:val="en-GB"/>
        </w:rPr>
        <w:t>in accordance with</w:t>
      </w:r>
      <w:r w:rsidR="0071378C">
        <w:rPr>
          <w:sz w:val="24"/>
          <w:szCs w:val="24"/>
          <w:lang w:val="en-GB"/>
        </w:rPr>
        <w:t xml:space="preserve"> the applicable data provision legislation, in particular</w:t>
      </w:r>
      <w:r w:rsidR="00096566" w:rsidRPr="00D816DD">
        <w:rPr>
          <w:sz w:val="24"/>
          <w:szCs w:val="24"/>
          <w:lang w:val="en-GB"/>
        </w:rPr>
        <w:t xml:space="preserve"> Regulation  2018/1725</w:t>
      </w:r>
      <w:r w:rsidR="0071378C" w:rsidRPr="0071378C">
        <w:rPr>
          <w:rStyle w:val="FootnoteReference"/>
          <w:sz w:val="24"/>
          <w:szCs w:val="24"/>
          <w:vertAlign w:val="superscript"/>
          <w:lang w:val="en-GB"/>
        </w:rPr>
        <w:footnoteReference w:id="3"/>
      </w:r>
      <w:r w:rsidR="00096566" w:rsidRPr="00D816DD">
        <w:rPr>
          <w:sz w:val="24"/>
          <w:szCs w:val="24"/>
          <w:lang w:val="en-GB"/>
        </w:rPr>
        <w:t xml:space="preserve"> </w:t>
      </w:r>
      <w:r w:rsidR="0071378C">
        <w:rPr>
          <w:sz w:val="24"/>
          <w:szCs w:val="24"/>
          <w:lang w:val="en-GB"/>
        </w:rPr>
        <w:t>and related national data protection acts and for the purposes set out in the Privacy Statement available at:</w:t>
      </w:r>
      <w:r w:rsidR="000D0BDE">
        <w:rPr>
          <w:sz w:val="24"/>
          <w:szCs w:val="24"/>
          <w:lang w:val="en-GB"/>
        </w:rPr>
        <w:t xml:space="preserve"> </w:t>
      </w:r>
      <w:r>
        <w:fldChar w:fldCharType="begin"/>
      </w:r>
      <w:r w:rsidRPr="00351EA2">
        <w:rPr>
          <w:lang w:val="en-IE"/>
          <w:rPrChange w:id="0" w:author="FINSEN Svava Berglind (EAC)" w:date="2024-05-30T18:28:00Z">
            <w:rPr/>
          </w:rPrChange>
        </w:rPr>
        <w:instrText>HYPERLINK "https://webgate.ec.europa.eu/erasmus-esc/index/privacy-statement"</w:instrText>
      </w:r>
      <w:r>
        <w:fldChar w:fldCharType="separate"/>
      </w:r>
      <w:r w:rsidR="003C4381" w:rsidRPr="003C4381">
        <w:rPr>
          <w:rStyle w:val="Hyperlink"/>
          <w:lang w:val="en-US"/>
        </w:rPr>
        <w:t>https://webgate.ec.europa.eu/erasmus-esc/index/privacy-statement</w:t>
      </w:r>
      <w:r>
        <w:rPr>
          <w:rStyle w:val="Hyperlink"/>
          <w:lang w:val="en-US"/>
        </w:rPr>
        <w:fldChar w:fldCharType="end"/>
      </w:r>
    </w:p>
    <w:p w14:paraId="4D88A0C3" w14:textId="000D9657" w:rsidR="0071378C" w:rsidRPr="0071378C" w:rsidRDefault="0071378C" w:rsidP="0071378C">
      <w:pPr>
        <w:spacing w:after="120"/>
        <w:ind w:left="567" w:hanging="567"/>
        <w:jc w:val="both"/>
        <w:rPr>
          <w:sz w:val="24"/>
          <w:szCs w:val="24"/>
          <w:u w:val="single"/>
          <w:lang w:val="en-GB"/>
        </w:rPr>
      </w:pPr>
    </w:p>
    <w:p w14:paraId="5E06A465" w14:textId="27BD7BA1" w:rsidR="00096566" w:rsidRPr="00D816DD" w:rsidRDefault="0071378C" w:rsidP="00A93307">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00096566" w:rsidRPr="00D816DD">
        <w:rPr>
          <w:sz w:val="24"/>
          <w:szCs w:val="24"/>
          <w:lang w:val="en-GB"/>
        </w:rPr>
        <w:t xml:space="preserve">Such data </w:t>
      </w:r>
      <w:r w:rsidR="00A93307">
        <w:rPr>
          <w:sz w:val="24"/>
          <w:szCs w:val="24"/>
          <w:lang w:val="en-GB"/>
        </w:rPr>
        <w:t>will</w:t>
      </w:r>
      <w:r w:rsidR="00096566" w:rsidRPr="00D816DD">
        <w:rPr>
          <w:sz w:val="24"/>
          <w:szCs w:val="24"/>
          <w:lang w:val="en-GB"/>
        </w:rPr>
        <w:t xml:space="preserve"> be processed solely in connection with the implementation and follow-up of the agreement by the sending organisation, the National </w:t>
      </w:r>
      <w:proofErr w:type="gramStart"/>
      <w:r w:rsidR="00096566" w:rsidRPr="00D816DD">
        <w:rPr>
          <w:sz w:val="24"/>
          <w:szCs w:val="24"/>
          <w:lang w:val="en-GB"/>
        </w:rPr>
        <w:t>Agency</w:t>
      </w:r>
      <w:proofErr w:type="gramEnd"/>
      <w:r w:rsidR="00096566" w:rsidRPr="00D816DD">
        <w:rPr>
          <w:sz w:val="24"/>
          <w:szCs w:val="24"/>
          <w:lang w:val="en-GB"/>
        </w:rPr>
        <w:t xml:space="preserve"> and the European Commission, without prejudice to the possibility of passing the data to the bodies responsible for inspection and audit in accordance with EU legislation (Court of Auditors or European Antifraud Office (OLAF)).</w:t>
      </w:r>
    </w:p>
    <w:p w14:paraId="32B2842A" w14:textId="44E361D2" w:rsidR="00096566" w:rsidRDefault="0071378C" w:rsidP="00FB7E6E">
      <w:pPr>
        <w:tabs>
          <w:tab w:val="left" w:pos="567"/>
        </w:tabs>
        <w:spacing w:after="20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.3</w:t>
      </w:r>
      <w:r>
        <w:rPr>
          <w:sz w:val="24"/>
          <w:szCs w:val="24"/>
          <w:lang w:val="en-GB"/>
        </w:rPr>
        <w:tab/>
      </w:r>
      <w:r w:rsidR="00096566"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00096566" w:rsidRPr="00D816DD">
        <w:rPr>
          <w:sz w:val="24"/>
          <w:szCs w:val="24"/>
          <w:lang w:val="en-GB"/>
        </w:rPr>
        <w:t xml:space="preserve"> should address any </w:t>
      </w:r>
      <w:r w:rsidR="00096566" w:rsidRPr="00D816DD">
        <w:rPr>
          <w:sz w:val="24"/>
          <w:szCs w:val="24"/>
          <w:lang w:val="en-GB"/>
        </w:rPr>
        <w:lastRenderedPageBreak/>
        <w:t xml:space="preserve">questions regarding the processing of his/her personal data to the sending organisation and/or the National Agency. The participant may lodge a complaint against the processing of his personal data to the European Data Protection Supervisor </w:t>
      </w:r>
      <w:proofErr w:type="gramStart"/>
      <w:r w:rsidR="00096566" w:rsidRPr="00D816DD">
        <w:rPr>
          <w:sz w:val="24"/>
          <w:szCs w:val="24"/>
          <w:lang w:val="en-GB"/>
        </w:rPr>
        <w:t>with regard to</w:t>
      </w:r>
      <w:proofErr w:type="gramEnd"/>
      <w:r w:rsidR="00096566" w:rsidRPr="00D816DD">
        <w:rPr>
          <w:sz w:val="24"/>
          <w:szCs w:val="24"/>
          <w:lang w:val="en-GB"/>
        </w:rPr>
        <w:t xml:space="preserve"> the use of the data by the European Commission. </w:t>
      </w:r>
    </w:p>
    <w:p w14:paraId="52184BE9" w14:textId="6D0539A5" w:rsidR="00473043" w:rsidRPr="00024F95" w:rsidRDefault="00473043" w:rsidP="106CD199">
      <w:pPr>
        <w:keepNext/>
        <w:keepLines/>
        <w:autoSpaceDE w:val="0"/>
        <w:autoSpaceDN w:val="0"/>
        <w:adjustRightInd w:val="0"/>
        <w:spacing w:after="200"/>
        <w:ind w:left="1865" w:hanging="1865"/>
        <w:jc w:val="both"/>
        <w:outlineLvl w:val="3"/>
        <w:rPr>
          <w:rFonts w:eastAsia="SimSun"/>
          <w:b/>
          <w:caps/>
          <w:snapToGrid/>
          <w:sz w:val="24"/>
          <w:szCs w:val="24"/>
          <w:lang w:val="en-GB"/>
        </w:rPr>
      </w:pPr>
    </w:p>
    <w:p w14:paraId="61A91F63" w14:textId="3335FB95" w:rsidR="00024F95" w:rsidRPr="00FE7F93" w:rsidRDefault="718E273B" w:rsidP="29B9A96E">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1" w:name="_Toc97092421"/>
      <w:bookmarkStart w:id="2" w:name="_Toc530035931"/>
      <w:bookmarkStart w:id="3" w:name="_Toc435109078"/>
      <w:bookmarkStart w:id="4" w:name="_Toc524697249"/>
      <w:bookmarkStart w:id="5" w:name="_Toc529197785"/>
      <w:bookmarkStart w:id="6" w:name="_Toc24116180"/>
      <w:bookmarkStart w:id="7" w:name="_Toc24126659"/>
      <w:bookmarkStart w:id="8" w:name="_Toc88829448"/>
      <w:bookmarkStart w:id="9" w:name="_Toc90290988"/>
      <w:bookmarkStart w:id="10" w:name="_Toc120627746"/>
      <w:r w:rsidRPr="29B9A96E">
        <w:rPr>
          <w:rFonts w:ascii="Times New Roman Bold" w:eastAsiaTheme="majorEastAsia" w:hAnsi="Times New Roman Bold" w:cstheme="majorBidi"/>
          <w:b/>
          <w:bCs/>
          <w:caps/>
          <w:lang w:val="en-GB" w:eastAsia="en-US"/>
        </w:rPr>
        <w:t>ARTICLE 1</w:t>
      </w:r>
      <w:r w:rsidR="00D60AC8">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1"/>
      <w:bookmarkEnd w:id="2"/>
      <w:bookmarkEnd w:id="3"/>
      <w:bookmarkEnd w:id="4"/>
      <w:bookmarkEnd w:id="5"/>
      <w:bookmarkEnd w:id="6"/>
      <w:bookmarkEnd w:id="7"/>
      <w:bookmarkEnd w:id="8"/>
      <w:bookmarkEnd w:id="9"/>
      <w:bookmarkEnd w:id="10"/>
    </w:p>
    <w:p w14:paraId="3ECBCD60" w14:textId="01DA447B" w:rsidR="00024F95" w:rsidRPr="003B3D8F" w:rsidRDefault="00666CB1" w:rsidP="00FB7E6E">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024F95">
        <w:rPr>
          <w:snapToGrid/>
          <w:sz w:val="24"/>
          <w:szCs w:val="24"/>
          <w:lang w:val="en-GB"/>
        </w:rPr>
        <w:t xml:space="preserve">The agreement may be suspended by initiative of the participant or of the organisation </w:t>
      </w:r>
      <w:r w:rsidR="00024F95" w:rsidRPr="003B3D8F">
        <w:rPr>
          <w:snapToGrid/>
          <w:sz w:val="24"/>
          <w:szCs w:val="24"/>
          <w:lang w:val="en-GB"/>
        </w:rPr>
        <w:t xml:space="preserve">if exceptional circumstances </w:t>
      </w:r>
      <w:r w:rsidR="00024F95" w:rsidRPr="003B3D8F">
        <w:rPr>
          <w:rFonts w:eastAsia="Calibri"/>
          <w:bCs/>
          <w:snapToGrid/>
          <w:sz w:val="24"/>
          <w:szCs w:val="24"/>
          <w:lang w:val="en-GB" w:eastAsia="en-US"/>
        </w:rPr>
        <w:t>—</w:t>
      </w:r>
      <w:r w:rsidR="00024F95" w:rsidRPr="003B3D8F">
        <w:rPr>
          <w:snapToGrid/>
          <w:sz w:val="24"/>
          <w:szCs w:val="24"/>
          <w:lang w:val="en-GB"/>
        </w:rPr>
        <w:t xml:space="preserve"> in particular </w:t>
      </w:r>
      <w:r w:rsidR="00024F95" w:rsidRPr="003B3D8F">
        <w:rPr>
          <w:i/>
          <w:snapToGrid/>
          <w:sz w:val="24"/>
          <w:szCs w:val="24"/>
          <w:lang w:val="en-GB"/>
        </w:rPr>
        <w:t xml:space="preserve">force majeure </w:t>
      </w:r>
      <w:r w:rsidR="00024F95" w:rsidRPr="003B3D8F">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00024F95" w:rsidRPr="003B3D8F">
        <w:rPr>
          <w:snapToGrid/>
          <w:sz w:val="24"/>
          <w:szCs w:val="24"/>
          <w:lang w:val="en-GB"/>
        </w:rPr>
        <w:t xml:space="preserve">) </w:t>
      </w:r>
      <w:r w:rsidR="00024F95" w:rsidRPr="003B3D8F">
        <w:rPr>
          <w:rFonts w:eastAsia="Calibri"/>
          <w:bCs/>
          <w:snapToGrid/>
          <w:sz w:val="24"/>
          <w:szCs w:val="24"/>
          <w:lang w:val="en-GB" w:eastAsia="en-US"/>
        </w:rPr>
        <w:t>—</w:t>
      </w:r>
      <w:r w:rsidR="00024F95" w:rsidRPr="003B3D8F">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00024F95" w:rsidRPr="003B3D8F">
        <w:rPr>
          <w:snapToGrid/>
          <w:sz w:val="24"/>
          <w:szCs w:val="24"/>
          <w:lang w:val="en-GB"/>
        </w:rPr>
        <w:t>.</w:t>
      </w:r>
    </w:p>
    <w:p w14:paraId="2B92A276" w14:textId="68103F6E" w:rsidR="00024F95" w:rsidRPr="00066043" w:rsidRDefault="00666CB1" w:rsidP="00024F95">
      <w:pPr>
        <w:spacing w:after="200"/>
        <w:jc w:val="both"/>
        <w:rPr>
          <w:rFonts w:eastAsia="Calibri"/>
          <w:snapToGrid/>
          <w:sz w:val="24"/>
          <w:szCs w:val="22"/>
          <w:lang w:val="en-GB" w:eastAsia="en-US"/>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024F95" w:rsidRPr="003B3D8F">
        <w:rPr>
          <w:rFonts w:eastAsia="Calibri"/>
          <w:snapToGrid/>
          <w:sz w:val="24"/>
          <w:szCs w:val="22"/>
          <w:lang w:val="en-GB" w:eastAsia="en-US"/>
        </w:rPr>
        <w:t xml:space="preserve">The </w:t>
      </w:r>
      <w:r w:rsidR="00024F95">
        <w:rPr>
          <w:snapToGrid/>
          <w:sz w:val="24"/>
          <w:szCs w:val="22"/>
          <w:lang w:val="en-GB"/>
        </w:rPr>
        <w:t>organisation</w:t>
      </w:r>
      <w:r w:rsidR="00024F95" w:rsidRPr="003B3D8F">
        <w:rPr>
          <w:rFonts w:eastAsia="Calibri"/>
          <w:snapToGrid/>
          <w:sz w:val="24"/>
          <w:szCs w:val="22"/>
          <w:lang w:val="en-GB" w:eastAsia="en-US"/>
        </w:rPr>
        <w:t xml:space="preserve"> may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at any moment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00024F95" w:rsidRPr="003B3D8F">
        <w:rPr>
          <w:rFonts w:eastAsia="Calibri"/>
          <w:snapToGrid/>
          <w:sz w:val="24"/>
          <w:szCs w:val="22"/>
          <w:lang w:val="en-GB" w:eastAsia="en-US"/>
        </w:rPr>
        <w:t>,</w:t>
      </w:r>
      <w:r w:rsidR="00024F95">
        <w:rPr>
          <w:rFonts w:eastAsia="Calibri"/>
          <w:snapToGrid/>
          <w:sz w:val="24"/>
          <w:szCs w:val="22"/>
          <w:lang w:val="en-GB" w:eastAsia="en-US"/>
        </w:rPr>
        <w:t xml:space="preserve"> </w:t>
      </w:r>
      <w:r w:rsidR="00024F95" w:rsidRPr="003B3D8F">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the participant</w:t>
      </w:r>
      <w:r w:rsidR="00024F95" w:rsidRPr="003B3D8F">
        <w:rPr>
          <w:snapToGrid/>
          <w:color w:val="000000"/>
          <w:sz w:val="24"/>
          <w:szCs w:val="24"/>
          <w:lang w:val="en-GB"/>
        </w:rPr>
        <w:t xml:space="preserve"> has committed or is suspected of having committed:</w:t>
      </w:r>
    </w:p>
    <w:p w14:paraId="336F4064"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w:t>
      </w:r>
      <w:proofErr w:type="gramStart"/>
      <w:r w:rsidRPr="003B3D8F">
        <w:rPr>
          <w:snapToGrid/>
          <w:color w:val="000000"/>
          <w:sz w:val="24"/>
          <w:szCs w:val="24"/>
          <w:lang w:val="en-GB"/>
        </w:rPr>
        <w:t>irregularities</w:t>
      </w:r>
      <w:proofErr w:type="gramEnd"/>
      <w:r w:rsidRPr="003B3D8F">
        <w:rPr>
          <w:snapToGrid/>
          <w:color w:val="000000"/>
          <w:sz w:val="24"/>
          <w:szCs w:val="24"/>
          <w:lang w:val="en-GB"/>
        </w:rPr>
        <w:t xml:space="preserve"> or fraud or </w:t>
      </w:r>
    </w:p>
    <w:p w14:paraId="4E0606A8"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4D1F1445" w14:textId="073999AB" w:rsidR="00024F95" w:rsidRPr="003B3D8F" w:rsidRDefault="00666CB1" w:rsidP="00024F95">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024F95" w:rsidRPr="003B3D8F">
        <w:rPr>
          <w:snapToGrid/>
          <w:sz w:val="24"/>
          <w:szCs w:val="24"/>
          <w:lang w:val="en-GB"/>
        </w:rPr>
        <w:t xml:space="preserve">Once circumstances allow for implementation to resume, the </w:t>
      </w:r>
      <w:r w:rsidR="00024F95">
        <w:rPr>
          <w:snapToGrid/>
          <w:sz w:val="24"/>
          <w:szCs w:val="24"/>
          <w:lang w:val="en-GB"/>
        </w:rPr>
        <w:t>parties</w:t>
      </w:r>
      <w:r w:rsidR="00024F95" w:rsidRPr="003B3D8F">
        <w:rPr>
          <w:snapToGrid/>
          <w:sz w:val="24"/>
          <w:szCs w:val="24"/>
          <w:lang w:val="en-GB"/>
        </w:rPr>
        <w:t xml:space="preserve"> must immediately </w:t>
      </w:r>
      <w:r w:rsidR="00024F95">
        <w:rPr>
          <w:snapToGrid/>
          <w:sz w:val="24"/>
          <w:szCs w:val="24"/>
          <w:lang w:val="en-GB"/>
        </w:rPr>
        <w:t xml:space="preserve">agree on the </w:t>
      </w:r>
      <w:r w:rsidR="00024F95" w:rsidRPr="003B3D8F">
        <w:rPr>
          <w:snapToGrid/>
          <w:sz w:val="24"/>
          <w:szCs w:val="24"/>
          <w:lang w:val="en-GB"/>
        </w:rPr>
        <w:t>resumption date (one day after suspension end date)</w:t>
      </w:r>
      <w:r w:rsidR="00024F95">
        <w:rPr>
          <w:snapToGrid/>
          <w:sz w:val="24"/>
          <w:szCs w:val="24"/>
          <w:lang w:val="en-GB"/>
        </w:rPr>
        <w:t xml:space="preserve">. </w:t>
      </w:r>
      <w:r w:rsidR="00024F95" w:rsidRPr="003B3D8F">
        <w:rPr>
          <w:snapToGrid/>
          <w:sz w:val="24"/>
          <w:szCs w:val="24"/>
          <w:lang w:val="en-GB"/>
        </w:rPr>
        <w:t xml:space="preserve">The suspension will be </w:t>
      </w:r>
      <w:r w:rsidR="00024F95" w:rsidRPr="003B3D8F">
        <w:rPr>
          <w:b/>
          <w:snapToGrid/>
          <w:sz w:val="24"/>
          <w:szCs w:val="24"/>
          <w:lang w:val="en-GB"/>
        </w:rPr>
        <w:t>lifted</w:t>
      </w:r>
      <w:r w:rsidR="00024F95" w:rsidRPr="003B3D8F">
        <w:rPr>
          <w:snapToGrid/>
          <w:sz w:val="24"/>
          <w:szCs w:val="24"/>
          <w:lang w:val="en-GB"/>
        </w:rPr>
        <w:t xml:space="preserve"> with effect from the suspension end date. </w:t>
      </w:r>
    </w:p>
    <w:p w14:paraId="3C596878" w14:textId="03A98F13" w:rsidR="00024F95" w:rsidRDefault="00666CB1" w:rsidP="00024F95">
      <w:pPr>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024F95" w:rsidRPr="003B3D8F">
        <w:rPr>
          <w:snapToGrid/>
          <w:sz w:val="24"/>
          <w:szCs w:val="24"/>
          <w:lang w:val="en-GB" w:eastAsia="en-US"/>
        </w:rPr>
        <w:t xml:space="preserve">During the suspension, no </w:t>
      </w:r>
      <w:r w:rsidR="00024F95">
        <w:rPr>
          <w:snapToGrid/>
          <w:sz w:val="24"/>
          <w:szCs w:val="24"/>
          <w:lang w:val="en-GB" w:eastAsia="en-US"/>
        </w:rPr>
        <w:t>financial support</w:t>
      </w:r>
      <w:r w:rsidR="00024F95" w:rsidRPr="003B3D8F">
        <w:rPr>
          <w:snapToGrid/>
          <w:sz w:val="24"/>
          <w:szCs w:val="24"/>
          <w:lang w:val="en-GB" w:eastAsia="en-US"/>
        </w:rPr>
        <w:t xml:space="preserve"> will be paid</w:t>
      </w:r>
      <w:r w:rsidR="00024F95">
        <w:rPr>
          <w:snapToGrid/>
          <w:sz w:val="24"/>
          <w:szCs w:val="24"/>
          <w:lang w:val="en-GB" w:eastAsia="en-US"/>
        </w:rPr>
        <w:t xml:space="preserve"> to the participant</w:t>
      </w:r>
      <w:r w:rsidR="00024F95" w:rsidRPr="003B3D8F">
        <w:rPr>
          <w:snapToGrid/>
          <w:sz w:val="24"/>
          <w:szCs w:val="24"/>
          <w:lang w:val="en-GB"/>
        </w:rPr>
        <w:t xml:space="preserve">. </w:t>
      </w:r>
    </w:p>
    <w:p w14:paraId="4D098F6C" w14:textId="7DAAE481" w:rsidR="00024F95" w:rsidRDefault="00FB7E6E" w:rsidP="00024F95">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024F95">
        <w:rPr>
          <w:snapToGrid/>
          <w:sz w:val="24"/>
          <w:szCs w:val="24"/>
          <w:lang w:val="en-GB"/>
        </w:rPr>
        <w:t xml:space="preserve">The participant </w:t>
      </w:r>
      <w:r w:rsidR="00024F95" w:rsidRPr="003B3D8F">
        <w:rPr>
          <w:snapToGrid/>
          <w:sz w:val="24"/>
          <w:szCs w:val="24"/>
          <w:lang w:val="en-GB"/>
        </w:rPr>
        <w:t xml:space="preserve">may not claim damages due to suspension by the </w:t>
      </w:r>
      <w:r w:rsidR="00024F95">
        <w:rPr>
          <w:snapToGrid/>
          <w:sz w:val="24"/>
          <w:szCs w:val="24"/>
          <w:lang w:val="en-GB"/>
        </w:rPr>
        <w:t>organisation</w:t>
      </w:r>
      <w:r w:rsidR="00024F95" w:rsidRPr="003B3D8F">
        <w:rPr>
          <w:snapToGrid/>
          <w:sz w:val="24"/>
          <w:szCs w:val="24"/>
          <w:lang w:val="en-GB"/>
        </w:rPr>
        <w:t>.</w:t>
      </w:r>
    </w:p>
    <w:p w14:paraId="05E45357" w14:textId="30DC864E" w:rsidR="00024F95" w:rsidRPr="00024F95" w:rsidRDefault="00FB7E6E" w:rsidP="00024F95">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1737E1">
        <w:rPr>
          <w:snapToGrid/>
          <w:sz w:val="24"/>
          <w:szCs w:val="24"/>
          <w:lang w:val="en-GB"/>
        </w:rPr>
        <w:t>S</w:t>
      </w:r>
      <w:r w:rsidR="00024F95" w:rsidRPr="003B3D8F">
        <w:rPr>
          <w:snapToGrid/>
          <w:sz w:val="24"/>
          <w:szCs w:val="24"/>
          <w:lang w:val="en-GB"/>
        </w:rPr>
        <w:t xml:space="preserve">uspension does not affect the </w:t>
      </w:r>
      <w:r w:rsidR="00024F95">
        <w:rPr>
          <w:snapToGrid/>
          <w:sz w:val="24"/>
          <w:szCs w:val="24"/>
          <w:lang w:val="en-GB"/>
        </w:rPr>
        <w:t>organisation</w:t>
      </w:r>
      <w:r w:rsidR="00024F95" w:rsidRPr="003B3D8F">
        <w:rPr>
          <w:snapToGrid/>
          <w:sz w:val="24"/>
          <w:szCs w:val="24"/>
          <w:lang w:val="en-GB"/>
        </w:rPr>
        <w:t>’s</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right to terminate the </w:t>
      </w:r>
      <w:r w:rsidR="001737E1">
        <w:rPr>
          <w:snapToGrid/>
          <w:sz w:val="24"/>
          <w:szCs w:val="24"/>
          <w:lang w:val="en-GB"/>
        </w:rPr>
        <w:t>agreement</w:t>
      </w:r>
      <w:r w:rsidR="00024F95" w:rsidRPr="003B3D8F">
        <w:rPr>
          <w:snapToGrid/>
          <w:sz w:val="24"/>
          <w:szCs w:val="24"/>
          <w:lang w:val="en-GB"/>
        </w:rPr>
        <w:t xml:space="preserve"> </w:t>
      </w:r>
      <w:r w:rsidR="00024F95">
        <w:rPr>
          <w:snapToGrid/>
          <w:sz w:val="24"/>
          <w:szCs w:val="24"/>
          <w:lang w:val="en-GB"/>
        </w:rPr>
        <w:t>(see Article 1</w:t>
      </w:r>
      <w:r>
        <w:rPr>
          <w:snapToGrid/>
          <w:sz w:val="24"/>
          <w:szCs w:val="24"/>
          <w:lang w:val="en-GB"/>
        </w:rPr>
        <w:t>4</w:t>
      </w:r>
      <w:r w:rsidR="00024F95" w:rsidRPr="003B3D8F">
        <w:rPr>
          <w:snapToGrid/>
          <w:sz w:val="24"/>
          <w:szCs w:val="24"/>
          <w:lang w:val="en-GB"/>
        </w:rPr>
        <w:t>).</w:t>
      </w:r>
    </w:p>
    <w:p w14:paraId="0F58EB42" w14:textId="77777777" w:rsidR="00A90E8E" w:rsidRPr="00235040" w:rsidRDefault="00A90E8E" w:rsidP="00F51F95">
      <w:pPr>
        <w:tabs>
          <w:tab w:val="left" w:pos="567"/>
        </w:tabs>
        <w:ind w:left="567" w:hanging="567"/>
        <w:jc w:val="both"/>
        <w:rPr>
          <w:lang w:val="en-GB"/>
        </w:rPr>
      </w:pPr>
    </w:p>
    <w:p w14:paraId="78837EC5" w14:textId="3BB29D5C" w:rsidR="00024F95" w:rsidRPr="00FB7E6E" w:rsidRDefault="00CD11C8" w:rsidP="00F72BF5">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 xml:space="preserve">ARTICLE </w:t>
      </w:r>
      <w:r w:rsidR="00024F95" w:rsidRPr="00FE7F93">
        <w:rPr>
          <w:rFonts w:ascii="Times New Roman Bold" w:eastAsiaTheme="majorEastAsia" w:hAnsi="Times New Roman Bold" w:cstheme="majorBidi"/>
          <w:b/>
          <w:bCs/>
          <w:iCs/>
          <w:caps/>
          <w:snapToGrid/>
          <w:szCs w:val="22"/>
          <w:lang w:val="en-GB" w:eastAsia="en-US"/>
        </w:rPr>
        <w:t>1</w:t>
      </w:r>
      <w:r w:rsidR="00D60AC8">
        <w:rPr>
          <w:rFonts w:ascii="Times New Roman Bold" w:eastAsiaTheme="majorEastAsia" w:hAnsi="Times New Roman Bold" w:cstheme="majorBidi"/>
          <w:b/>
          <w:bCs/>
          <w:iCs/>
          <w:caps/>
          <w:snapToGrid/>
          <w:szCs w:val="22"/>
          <w:lang w:val="en-GB" w:eastAsia="en-US"/>
        </w:rPr>
        <w:t>3</w:t>
      </w:r>
      <w:r w:rsidR="00024F95" w:rsidRPr="00FE7F93">
        <w:rPr>
          <w:rFonts w:ascii="Times New Roman Bold" w:eastAsiaTheme="majorEastAsia" w:hAnsi="Times New Roman Bold" w:cstheme="majorBidi"/>
          <w:b/>
          <w:bCs/>
          <w:iCs/>
          <w:caps/>
          <w:snapToGrid/>
          <w:szCs w:val="22"/>
          <w:lang w:val="en-GB" w:eastAsia="en-US"/>
        </w:rPr>
        <w:t xml:space="preserve"> </w:t>
      </w:r>
      <w:r w:rsidRPr="00FE7F93">
        <w:rPr>
          <w:rFonts w:ascii="Times New Roman Bold" w:eastAsiaTheme="majorEastAsia" w:hAnsi="Times New Roman Bold" w:cstheme="majorBidi"/>
          <w:b/>
          <w:bCs/>
          <w:iCs/>
          <w:caps/>
          <w:snapToGrid/>
          <w:szCs w:val="22"/>
          <w:lang w:val="en-GB" w:eastAsia="en-US"/>
        </w:rPr>
        <w:t>– TERMINATION OF THE AGREEMENT</w:t>
      </w:r>
      <w:bookmarkStart w:id="11" w:name="_Toc435109082"/>
      <w:bookmarkStart w:id="12" w:name="_Toc529197789"/>
      <w:bookmarkStart w:id="13" w:name="_Toc24116184"/>
      <w:bookmarkStart w:id="14" w:name="_Toc24126663"/>
      <w:bookmarkStart w:id="15" w:name="_Toc88829452"/>
      <w:bookmarkStart w:id="16" w:name="_Toc90290992"/>
      <w:bookmarkStart w:id="17" w:name="_Toc120627750"/>
    </w:p>
    <w:p w14:paraId="7F4814EA" w14:textId="4675CB06" w:rsidR="00013B8B" w:rsidRPr="00013B8B" w:rsidRDefault="00024F95" w:rsidP="00013B8B">
      <w:pPr>
        <w:spacing w:after="200"/>
        <w:jc w:val="both"/>
        <w:rPr>
          <w:snapToGrid/>
          <w:sz w:val="24"/>
          <w:szCs w:val="24"/>
          <w:lang w:val="en-GB"/>
        </w:rPr>
      </w:pPr>
      <w:bookmarkStart w:id="18" w:name="_Hlk164756511"/>
      <w:r>
        <w:rPr>
          <w:sz w:val="24"/>
          <w:szCs w:val="24"/>
          <w:lang w:val="en-GB"/>
        </w:rPr>
        <w:t>1</w:t>
      </w:r>
      <w:r w:rsidR="00D60AC8">
        <w:rPr>
          <w:sz w:val="24"/>
          <w:szCs w:val="24"/>
          <w:lang w:val="en-GB"/>
        </w:rPr>
        <w:t>3</w:t>
      </w:r>
      <w:r>
        <w:rPr>
          <w:sz w:val="24"/>
          <w:szCs w:val="24"/>
          <w:lang w:val="en-GB"/>
        </w:rPr>
        <w:t xml:space="preserve">.1 </w:t>
      </w:r>
      <w:r>
        <w:rPr>
          <w:snapToGrid/>
          <w:sz w:val="24"/>
          <w:szCs w:val="24"/>
          <w:lang w:val="en-GB"/>
        </w:rPr>
        <w:t xml:space="preserve">The agreement may be terminated by </w:t>
      </w:r>
      <w:r w:rsidR="00013B8B" w:rsidRPr="00013B8B">
        <w:rPr>
          <w:snapToGrid/>
          <w:sz w:val="24"/>
          <w:szCs w:val="24"/>
          <w:lang w:val="en-GB"/>
        </w:rPr>
        <w:t xml:space="preserve">either party if circumstances arise that render the execution of the agreement impracticable, </w:t>
      </w:r>
      <w:proofErr w:type="gramStart"/>
      <w:r w:rsidR="00013B8B" w:rsidRPr="00013B8B">
        <w:rPr>
          <w:snapToGrid/>
          <w:sz w:val="24"/>
          <w:szCs w:val="24"/>
          <w:lang w:val="en-GB"/>
        </w:rPr>
        <w:t>impossible</w:t>
      </w:r>
      <w:proofErr w:type="gramEnd"/>
      <w:r w:rsidR="00013B8B" w:rsidRPr="00013B8B">
        <w:rPr>
          <w:snapToGrid/>
          <w:sz w:val="24"/>
          <w:szCs w:val="24"/>
          <w:lang w:val="en-GB"/>
        </w:rPr>
        <w:t xml:space="preserve"> or excessively difficult.</w:t>
      </w:r>
    </w:p>
    <w:p w14:paraId="0A580D02" w14:textId="36A2E31A" w:rsidR="00024F95" w:rsidRPr="0076794B" w:rsidRDefault="00024F95" w:rsidP="00024F95">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sidR="00013B8B">
        <w:rPr>
          <w:i/>
          <w:sz w:val="24"/>
          <w:szCs w:val="24"/>
          <w:lang w:val="en-GB"/>
        </w:rPr>
        <w:t xml:space="preserve"> </w:t>
      </w:r>
      <w:r w:rsidR="00013B8B">
        <w:rPr>
          <w:iCs/>
          <w:sz w:val="24"/>
          <w:szCs w:val="24"/>
          <w:lang w:val="en-GB"/>
        </w:rPr>
        <w:t>(Article 17)</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Any remaining funds </w:t>
      </w:r>
      <w:r>
        <w:rPr>
          <w:sz w:val="24"/>
          <w:szCs w:val="24"/>
          <w:lang w:val="en-GB"/>
        </w:rPr>
        <w:t>wi</w:t>
      </w:r>
      <w:r w:rsidRPr="0076794B">
        <w:rPr>
          <w:sz w:val="24"/>
          <w:szCs w:val="24"/>
          <w:lang w:val="en-GB"/>
        </w:rPr>
        <w:t>ll have to be refunded.</w:t>
      </w:r>
    </w:p>
    <w:p w14:paraId="6EF7B887" w14:textId="71BD37C8" w:rsidR="00024F95" w:rsidRDefault="00024F95" w:rsidP="00024F95">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or if the participant has committed irregularities, fraud, corruption, or is involved in a criminal organisation, money laundering, terrorism-related crimes (including terrorism financing), child labour or human trafficking</w:t>
      </w:r>
      <w:r>
        <w:rPr>
          <w:sz w:val="24"/>
          <w:szCs w:val="24"/>
          <w:lang w:val="en-GB"/>
        </w:rPr>
        <w:t xml:space="preserve"> </w:t>
      </w:r>
      <w:r w:rsidRPr="0076794B">
        <w:rPr>
          <w:sz w:val="24"/>
          <w:szCs w:val="24"/>
          <w:lang w:val="en-GB"/>
        </w:rPr>
        <w:t xml:space="preserve">the </w:t>
      </w:r>
      <w:r w:rsidR="00013B8B">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01E487AA" w14:textId="62CDB05B" w:rsidR="00024F95" w:rsidRDefault="00024F95" w:rsidP="00024F95">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The organisation reserves the right to initiate a court action if any requested refund is not voluntarily issued within the deadline notified to the participant by registered letter.</w:t>
      </w:r>
    </w:p>
    <w:bookmarkEnd w:id="11"/>
    <w:bookmarkEnd w:id="12"/>
    <w:bookmarkEnd w:id="13"/>
    <w:bookmarkEnd w:id="14"/>
    <w:bookmarkEnd w:id="15"/>
    <w:bookmarkEnd w:id="16"/>
    <w:bookmarkEnd w:id="17"/>
    <w:p w14:paraId="373545B9" w14:textId="20D0BA4B" w:rsidR="00024F95" w:rsidRPr="003B3D8F" w:rsidRDefault="00024F95" w:rsidP="00024F95">
      <w:pPr>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5</w:t>
      </w:r>
      <w:r>
        <w:rPr>
          <w:snapToGrid/>
          <w:sz w:val="24"/>
          <w:szCs w:val="24"/>
          <w:lang w:val="en-GB"/>
        </w:rPr>
        <w:t xml:space="preserve"> </w:t>
      </w:r>
      <w:r w:rsidRPr="003B3D8F">
        <w:rPr>
          <w:snapToGrid/>
          <w:sz w:val="24"/>
          <w:szCs w:val="24"/>
          <w:lang w:val="en-GB"/>
        </w:rPr>
        <w:t xml:space="preserve">The termination will </w:t>
      </w:r>
      <w:r w:rsidRPr="003B3D8F">
        <w:rPr>
          <w:b/>
          <w:snapToGrid/>
          <w:sz w:val="24"/>
          <w:szCs w:val="24"/>
          <w:lang w:val="en-GB"/>
        </w:rPr>
        <w:t xml:space="preserve">take effect </w:t>
      </w:r>
      <w:r w:rsidR="00013B8B">
        <w:rPr>
          <w:snapToGrid/>
          <w:sz w:val="24"/>
          <w:szCs w:val="24"/>
          <w:lang w:val="en-GB"/>
        </w:rPr>
        <w:t>on the</w:t>
      </w:r>
      <w:r w:rsidRPr="003B3D8F">
        <w:rPr>
          <w:snapToGrid/>
          <w:sz w:val="24"/>
          <w:szCs w:val="24"/>
          <w:lang w:val="en-GB"/>
        </w:rPr>
        <w:t xml:space="preserve"> date specified in the notification; ‘termination date’.</w:t>
      </w:r>
    </w:p>
    <w:p w14:paraId="11C09032" w14:textId="247DBB92" w:rsidR="00024F95" w:rsidRPr="003B3D8F" w:rsidRDefault="00024F95" w:rsidP="00024F95">
      <w:pPr>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8"/>
    <w:p w14:paraId="6AD9161D" w14:textId="34B21D9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sidR="007C4D37">
        <w:rPr>
          <w:rFonts w:ascii="Times New Roman Bold" w:eastAsiaTheme="majorEastAsia" w:hAnsi="Times New Roman Bold" w:cstheme="majorBidi"/>
          <w:b/>
          <w:bCs/>
          <w:iCs/>
          <w:caps/>
          <w:snapToGrid/>
          <w:szCs w:val="22"/>
          <w:lang w:val="en-GB" w:eastAsia="en-US"/>
        </w:rPr>
        <w:t>4</w:t>
      </w:r>
      <w:r w:rsidR="00024F9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CHECKS AND AUDITS</w:t>
      </w:r>
    </w:p>
    <w:p w14:paraId="2D777EFE" w14:textId="4190257C" w:rsidR="00A00C9E" w:rsidRDefault="00F72BF5" w:rsidP="2C9FAB28">
      <w:pPr>
        <w:spacing w:after="120"/>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that the mobility period and the provisions of the agreement are being or were properly impl</w:t>
      </w:r>
      <w:r>
        <w:rPr>
          <w:sz w:val="24"/>
          <w:szCs w:val="24"/>
          <w:lang w:val="en-GB"/>
        </w:rPr>
        <w:t>eme</w:t>
      </w:r>
      <w:r w:rsidR="00A00C9E" w:rsidRPr="009F4127">
        <w:rPr>
          <w:sz w:val="24"/>
          <w:szCs w:val="24"/>
          <w:lang w:val="en-GB"/>
        </w:rPr>
        <w:t>nted.</w:t>
      </w:r>
    </w:p>
    <w:p w14:paraId="69B47EE1" w14:textId="21D0491A" w:rsidR="00F72BF5" w:rsidRPr="009F4127" w:rsidRDefault="3DE5DA30" w:rsidP="29B9A96E">
      <w:pPr>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.2 Any finding related to the agreement may lead to the measures set in Article 6 or to further legal action in the terms of the applicable national law.</w:t>
      </w:r>
    </w:p>
    <w:p w14:paraId="63D2F42F" w14:textId="446213D7" w:rsidR="00096566" w:rsidRDefault="00096566" w:rsidP="00A93307">
      <w:pPr>
        <w:rPr>
          <w:lang w:val="en-GB"/>
        </w:rPr>
      </w:pPr>
    </w:p>
    <w:p w14:paraId="12BDD665" w14:textId="5FDA568E"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 xml:space="preserve">ARTICLE </w:t>
      </w:r>
      <w:r w:rsidR="00024F95" w:rsidRPr="009F4127">
        <w:rPr>
          <w:rFonts w:ascii="Times New Roman Bold" w:eastAsiaTheme="majorEastAsia" w:hAnsi="Times New Roman Bold" w:cstheme="majorBidi"/>
          <w:b/>
          <w:bCs/>
          <w:iCs/>
          <w:caps/>
          <w:snapToGrid/>
          <w:szCs w:val="24"/>
          <w:lang w:val="en-GB" w:eastAsia="en-US"/>
        </w:rPr>
        <w:t>1</w:t>
      </w:r>
      <w:r w:rsidR="007C4D37">
        <w:rPr>
          <w:rFonts w:ascii="Times New Roman Bold" w:eastAsiaTheme="majorEastAsia" w:hAnsi="Times New Roman Bold" w:cstheme="majorBidi"/>
          <w:b/>
          <w:bCs/>
          <w:iCs/>
          <w:caps/>
          <w:snapToGrid/>
          <w:szCs w:val="24"/>
          <w:lang w:val="en-GB" w:eastAsia="en-US"/>
        </w:rPr>
        <w:t>5</w:t>
      </w:r>
      <w:r w:rsidR="00024F95" w:rsidRPr="009F4127">
        <w:rPr>
          <w:rFonts w:ascii="Times New Roman Bold" w:eastAsiaTheme="majorEastAsia" w:hAnsi="Times New Roman Bold" w:cstheme="majorBidi"/>
          <w:b/>
          <w:bCs/>
          <w:iCs/>
          <w:caps/>
          <w:snapToGrid/>
          <w:szCs w:val="24"/>
          <w:lang w:val="en-GB" w:eastAsia="en-US"/>
        </w:rPr>
        <w:t xml:space="preserve"> </w:t>
      </w:r>
      <w:r w:rsidRPr="009F4127">
        <w:rPr>
          <w:rFonts w:ascii="Times New Roman Bold" w:eastAsiaTheme="majorEastAsia" w:hAnsi="Times New Roman Bold" w:cstheme="majorBidi"/>
          <w:b/>
          <w:bCs/>
          <w:iCs/>
          <w:caps/>
          <w:snapToGrid/>
          <w:szCs w:val="24"/>
          <w:lang w:val="en-GB" w:eastAsia="en-US"/>
        </w:rPr>
        <w:t xml:space="preserve">– </w:t>
      </w:r>
      <w:r w:rsidR="00024F95">
        <w:rPr>
          <w:rFonts w:ascii="Times New Roman Bold" w:eastAsiaTheme="majorEastAsia" w:hAnsi="Times New Roman Bold" w:cstheme="majorBidi"/>
          <w:b/>
          <w:bCs/>
          <w:iCs/>
          <w:caps/>
          <w:snapToGrid/>
          <w:szCs w:val="24"/>
          <w:lang w:val="en-GB" w:eastAsia="en-US"/>
        </w:rPr>
        <w:t>DAMAGES</w:t>
      </w:r>
    </w:p>
    <w:p w14:paraId="503FA04A" w14:textId="26B35A7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his staff.</w:t>
      </w:r>
    </w:p>
    <w:p w14:paraId="5D558672" w14:textId="1D047978" w:rsidR="00A00C9E" w:rsidRDefault="00A00C9E" w:rsidP="00A93307">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r w:rsidR="00050236">
        <w:rPr>
          <w:sz w:val="24"/>
          <w:szCs w:val="24"/>
          <w:lang w:val="en-GB"/>
        </w:rPr>
        <w:t>,</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929276B" w14:textId="62853B80" w:rsidR="00024F95" w:rsidRPr="00066043" w:rsidRDefault="00024F95" w:rsidP="00024F95">
      <w:pPr>
        <w:keepNext/>
        <w:keepLines/>
        <w:spacing w:after="200"/>
        <w:jc w:val="both"/>
        <w:outlineLvl w:val="3"/>
        <w:rPr>
          <w:rFonts w:eastAsia="SimSun"/>
          <w:b/>
          <w:bCs/>
          <w:iCs/>
          <w:caps/>
          <w:snapToGrid/>
          <w:sz w:val="24"/>
          <w:szCs w:val="22"/>
          <w:lang w:val="en-GB"/>
        </w:rPr>
      </w:pPr>
      <w:bookmarkStart w:id="19" w:name="_Toc97092422"/>
      <w:bookmarkStart w:id="20" w:name="_Toc435109086"/>
      <w:bookmarkStart w:id="21" w:name="_Toc524697255"/>
      <w:bookmarkStart w:id="22" w:name="_Toc529197798"/>
      <w:bookmarkStart w:id="23" w:name="_Toc530035937"/>
      <w:bookmarkStart w:id="24" w:name="_Toc24116193"/>
      <w:bookmarkStart w:id="25" w:name="_Toc24126672"/>
      <w:bookmarkStart w:id="26" w:name="_Toc88829461"/>
      <w:bookmarkStart w:id="27" w:name="_Toc90291001"/>
      <w:bookmarkStart w:id="28" w:name="_Toc120627759"/>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00473043"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9"/>
      <w:bookmarkEnd w:id="20"/>
      <w:bookmarkEnd w:id="21"/>
      <w:bookmarkEnd w:id="22"/>
      <w:bookmarkEnd w:id="23"/>
      <w:bookmarkEnd w:id="24"/>
      <w:bookmarkEnd w:id="25"/>
      <w:bookmarkEnd w:id="26"/>
      <w:bookmarkEnd w:id="27"/>
      <w:bookmarkEnd w:id="28"/>
      <w:r w:rsidRPr="00066043">
        <w:rPr>
          <w:rFonts w:eastAsia="SimSun"/>
          <w:b/>
          <w:bCs/>
          <w:iCs/>
          <w:caps/>
          <w:snapToGrid/>
          <w:sz w:val="24"/>
          <w:szCs w:val="22"/>
          <w:lang w:val="en-GB"/>
        </w:rPr>
        <w:t xml:space="preserve"> </w:t>
      </w:r>
    </w:p>
    <w:p w14:paraId="5AD9F402" w14:textId="73E60CF7" w:rsidR="00024F95" w:rsidRPr="003B3D8F" w:rsidRDefault="00473043" w:rsidP="00024F95">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024F95" w:rsidRPr="003B3D8F">
        <w:rPr>
          <w:snapToGrid/>
          <w:sz w:val="24"/>
          <w:szCs w:val="24"/>
          <w:lang w:val="en-GB"/>
        </w:rPr>
        <w:t xml:space="preserve">A party prevented by force majeure from fulfilling its obligations under the Agreement cannot be considered in breach of them. </w:t>
      </w:r>
    </w:p>
    <w:p w14:paraId="7672DD25" w14:textId="2EFF16FA" w:rsidR="00024F95" w:rsidRPr="003B3D8F" w:rsidRDefault="00473043" w:rsidP="00024F95">
      <w:pPr>
        <w:spacing w:after="200"/>
        <w:ind w:left="851" w:hanging="851"/>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024F95" w:rsidRPr="003B3D8F">
        <w:rPr>
          <w:snapToGrid/>
          <w:sz w:val="24"/>
          <w:szCs w:val="24"/>
          <w:lang w:val="en-GB"/>
        </w:rPr>
        <w:t>‘Force majeure’ means any situation or event that:</w:t>
      </w:r>
    </w:p>
    <w:p w14:paraId="2F9ACE47"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60E83AC1"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4822EA76"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7E897D5E"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7B9B6A71" w14:textId="13418FB4" w:rsidR="00024F95" w:rsidRPr="003B3D8F" w:rsidRDefault="00473043" w:rsidP="00024F95">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.3 </w:t>
      </w:r>
      <w:r w:rsidR="00024F95" w:rsidRPr="003B3D8F">
        <w:rPr>
          <w:snapToGrid/>
          <w:sz w:val="24"/>
          <w:szCs w:val="24"/>
          <w:lang w:val="en-GB"/>
        </w:rPr>
        <w:t>Any situation constituting force majeure must be formally notified to the other party</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without delay, stating the nature, likely </w:t>
      </w:r>
      <w:proofErr w:type="gramStart"/>
      <w:r w:rsidR="00024F95" w:rsidRPr="003B3D8F">
        <w:rPr>
          <w:snapToGrid/>
          <w:sz w:val="24"/>
          <w:szCs w:val="24"/>
          <w:lang w:val="en-GB"/>
        </w:rPr>
        <w:t>duration</w:t>
      </w:r>
      <w:proofErr w:type="gramEnd"/>
      <w:r w:rsidR="00024F95" w:rsidRPr="003B3D8F">
        <w:rPr>
          <w:snapToGrid/>
          <w:sz w:val="24"/>
          <w:szCs w:val="24"/>
          <w:lang w:val="en-GB"/>
        </w:rPr>
        <w:t xml:space="preserve"> and foreseeable effects.</w:t>
      </w:r>
    </w:p>
    <w:p w14:paraId="144F7574" w14:textId="163F4A61" w:rsidR="00024F95" w:rsidRPr="003B3D8F" w:rsidRDefault="00473043" w:rsidP="00024F95">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00024F95" w:rsidRPr="003B3D8F">
        <w:rPr>
          <w:snapToGrid/>
          <w:sz w:val="24"/>
          <w:szCs w:val="24"/>
          <w:lang w:val="en-GB"/>
        </w:rPr>
        <w:t>The parties must immediately take all the necessary steps to limit any damage due to force majeure and do their best to</w:t>
      </w:r>
      <w:r w:rsidR="00024F95" w:rsidRPr="003B3D8F">
        <w:rPr>
          <w:i/>
          <w:snapToGrid/>
          <w:sz w:val="24"/>
          <w:szCs w:val="24"/>
          <w:lang w:val="en-GB"/>
        </w:rPr>
        <w:t xml:space="preserve"> </w:t>
      </w:r>
      <w:r w:rsidR="00024F95" w:rsidRPr="003B3D8F">
        <w:rPr>
          <w:snapToGrid/>
          <w:sz w:val="24"/>
          <w:szCs w:val="24"/>
          <w:lang w:val="en-GB"/>
        </w:rPr>
        <w:t>resume implementation of the action as soon as possible.</w:t>
      </w:r>
    </w:p>
    <w:p w14:paraId="14EB61B8" w14:textId="663F848A"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473043">
        <w:rPr>
          <w:rFonts w:ascii="Times New Roman Bold" w:eastAsiaTheme="majorEastAsia" w:hAnsi="Times New Roman Bold" w:cstheme="majorBidi"/>
          <w:b/>
          <w:bCs/>
          <w:iCs/>
          <w:caps/>
          <w:snapToGrid/>
          <w:szCs w:val="22"/>
          <w:lang w:val="en-GB" w:eastAsia="en-US"/>
        </w:rPr>
        <w:t xml:space="preserve"> 1</w:t>
      </w:r>
      <w:r w:rsidR="007C4D37">
        <w:rPr>
          <w:rFonts w:ascii="Times New Roman Bold" w:eastAsiaTheme="majorEastAsia" w:hAnsi="Times New Roman Bold" w:cstheme="majorBidi"/>
          <w:b/>
          <w:bCs/>
          <w:iCs/>
          <w:caps/>
          <w:snapToGrid/>
          <w:szCs w:val="22"/>
          <w:lang w:val="en-GB" w:eastAsia="en-US"/>
        </w:rPr>
        <w:t>7</w:t>
      </w:r>
      <w:r w:rsidR="00024F95" w:rsidRPr="009F4127">
        <w:rPr>
          <w:rFonts w:ascii="Times New Roman Bold" w:eastAsiaTheme="majorEastAsia" w:hAnsi="Times New Roman Bold" w:cstheme="majorBidi"/>
          <w:b/>
          <w:bCs/>
          <w:iCs/>
          <w:caps/>
          <w:snapToGrid/>
          <w:szCs w:val="22"/>
          <w:lang w:val="en-GB" w:eastAsia="en-US"/>
        </w:rPr>
        <w:t xml:space="preserve"> </w:t>
      </w:r>
      <w:r w:rsidR="00F96310" w:rsidRPr="009F4127">
        <w:rPr>
          <w:rFonts w:ascii="Times New Roman Bold" w:eastAsiaTheme="majorEastAsia" w:hAnsi="Times New Roman Bold" w:cstheme="majorBidi"/>
          <w:b/>
          <w:bCs/>
          <w:iCs/>
          <w:caps/>
          <w:snapToGrid/>
          <w:szCs w:val="22"/>
          <w:lang w:val="en-GB" w:eastAsia="en-US"/>
        </w:rPr>
        <w:t>– LAW APPLICABLE AND COMPETENT COURT</w:t>
      </w:r>
    </w:p>
    <w:p w14:paraId="25108485" w14:textId="1A85DC92"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62A6FFB4"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w:t>
      </w:r>
      <w:proofErr w:type="gramStart"/>
      <w:r w:rsidR="00E870AD" w:rsidRPr="009F4127">
        <w:rPr>
          <w:sz w:val="24"/>
          <w:szCs w:val="24"/>
          <w:lang w:val="en-GB"/>
        </w:rPr>
        <w:t>application</w:t>
      </w:r>
      <w:proofErr w:type="gramEnd"/>
      <w:r w:rsidR="00E870AD" w:rsidRPr="009F4127">
        <w:rPr>
          <w:sz w:val="24"/>
          <w:szCs w:val="24"/>
          <w:lang w:val="en-GB"/>
        </w:rPr>
        <w:t xml:space="preserve"> or validity of this Agreement, if such dispute cannot be settled amicably.</w:t>
      </w:r>
    </w:p>
    <w:p w14:paraId="546AD067" w14:textId="627724A5" w:rsidR="00024F95" w:rsidRPr="003B3D8F" w:rsidRDefault="00024F95" w:rsidP="00024F95">
      <w:pPr>
        <w:keepNext/>
        <w:keepLines/>
        <w:spacing w:after="200"/>
        <w:ind w:left="1865" w:hanging="1865"/>
        <w:jc w:val="both"/>
        <w:outlineLvl w:val="3"/>
        <w:rPr>
          <w:rFonts w:eastAsia="SimSun"/>
          <w:b/>
          <w:bCs/>
          <w:iCs/>
          <w:caps/>
          <w:snapToGrid/>
          <w:sz w:val="24"/>
          <w:szCs w:val="22"/>
          <w:lang w:val="en-GB" w:eastAsia="en-US"/>
        </w:rPr>
      </w:pPr>
      <w:bookmarkStart w:id="29" w:name="_Toc435109105"/>
      <w:bookmarkStart w:id="30" w:name="_Toc524697264"/>
      <w:bookmarkStart w:id="31" w:name="_Toc529197819"/>
      <w:bookmarkStart w:id="32" w:name="_Toc530035947"/>
      <w:bookmarkStart w:id="33" w:name="_Toc24116212"/>
      <w:bookmarkStart w:id="34" w:name="_Toc24118706"/>
      <w:bookmarkStart w:id="35" w:name="_Toc24126691"/>
      <w:bookmarkStart w:id="36" w:name="_Toc88829480"/>
      <w:bookmarkStart w:id="37" w:name="_Toc90291020"/>
      <w:bookmarkStart w:id="38"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9"/>
      <w:bookmarkEnd w:id="30"/>
      <w:bookmarkEnd w:id="31"/>
      <w:bookmarkEnd w:id="32"/>
      <w:bookmarkEnd w:id="33"/>
      <w:bookmarkEnd w:id="34"/>
      <w:bookmarkEnd w:id="35"/>
      <w:bookmarkEnd w:id="36"/>
      <w:bookmarkEnd w:id="37"/>
      <w:bookmarkEnd w:id="38"/>
    </w:p>
    <w:p w14:paraId="20C9CF4B" w14:textId="2417EC0B" w:rsidR="00024F95" w:rsidRPr="00473043" w:rsidRDefault="00024F95" w:rsidP="00473043">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Pr="003B3D8F">
        <w:rPr>
          <w:snapToGrid/>
          <w:sz w:val="24"/>
          <w:szCs w:val="24"/>
          <w:lang w:val="en-GB"/>
        </w:rPr>
        <w:t>Agreement</w:t>
      </w:r>
      <w:r w:rsidRPr="003B3D8F">
        <w:rPr>
          <w:rFonts w:eastAsia="Calibri"/>
          <w:snapToGrid/>
          <w:sz w:val="24"/>
          <w:szCs w:val="24"/>
          <w:lang w:val="en-GB" w:eastAsia="en-US"/>
        </w:rPr>
        <w:t xml:space="preserve"> will enter into force on </w:t>
      </w:r>
      <w:r w:rsidR="00C16976">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lastRenderedPageBreak/>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36001D02" w14:textId="77777777" w:rsidR="00856B6C" w:rsidRDefault="00856B6C">
      <w:pPr>
        <w:tabs>
          <w:tab w:val="left" w:pos="5670"/>
        </w:tabs>
        <w:rPr>
          <w:sz w:val="24"/>
          <w:szCs w:val="24"/>
          <w:lang w:val="en-GB"/>
        </w:rPr>
      </w:pPr>
    </w:p>
    <w:p w14:paraId="2FB15E2A" w14:textId="77777777" w:rsidR="00856B6C" w:rsidRDefault="00856B6C">
      <w:pPr>
        <w:tabs>
          <w:tab w:val="left" w:pos="5670"/>
        </w:tabs>
        <w:rPr>
          <w:sz w:val="24"/>
          <w:szCs w:val="24"/>
          <w:lang w:val="en-GB"/>
        </w:rPr>
      </w:pPr>
    </w:p>
    <w:p w14:paraId="6B5648EA" w14:textId="77777777" w:rsidR="00856B6C" w:rsidRDefault="00856B6C">
      <w:pPr>
        <w:tabs>
          <w:tab w:val="left" w:pos="5670"/>
        </w:tabs>
        <w:rPr>
          <w:sz w:val="24"/>
          <w:szCs w:val="24"/>
          <w:lang w:val="en-GB"/>
        </w:rPr>
      </w:pPr>
    </w:p>
    <w:p w14:paraId="6861ECD8" w14:textId="77777777" w:rsidR="00856B6C" w:rsidRDefault="00856B6C">
      <w:pPr>
        <w:tabs>
          <w:tab w:val="left" w:pos="5670"/>
        </w:tabs>
        <w:rPr>
          <w:sz w:val="24"/>
          <w:szCs w:val="24"/>
          <w:lang w:val="en-GB"/>
        </w:rPr>
      </w:pPr>
    </w:p>
    <w:p w14:paraId="1E593510" w14:textId="77777777" w:rsidR="00856B6C" w:rsidRDefault="00856B6C">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xml:space="preserve">, the sending organisation, and the hosting </w:t>
      </w:r>
      <w:proofErr w:type="gramStart"/>
      <w:r w:rsidR="007F0522" w:rsidRPr="00E03E59">
        <w:rPr>
          <w:sz w:val="24"/>
          <w:szCs w:val="24"/>
          <w:highlight w:val="yellow"/>
          <w:lang w:val="en-GB"/>
        </w:rPr>
        <w:t>organisation</w:t>
      </w:r>
      <w:proofErr w:type="gramEnd"/>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 xml:space="preserve">Information about the learning mobility, </w:t>
      </w:r>
      <w:proofErr w:type="gramStart"/>
      <w:r w:rsidRPr="00E03E59">
        <w:rPr>
          <w:sz w:val="24"/>
          <w:szCs w:val="24"/>
          <w:highlight w:val="yellow"/>
          <w:lang w:val="en-GB"/>
        </w:rPr>
        <w:t>including:</w:t>
      </w:r>
      <w:proofErr w:type="gramEnd"/>
      <w:r w:rsidRPr="00E03E59">
        <w:rPr>
          <w:sz w:val="24"/>
          <w:szCs w:val="24"/>
          <w:highlight w:val="yellow"/>
          <w:lang w:val="en-GB"/>
        </w:rPr>
        <w:t xml:space="preserve"> education field, type of activity, mode (physical, virtual or blended), start and end date</w:t>
      </w:r>
    </w:p>
    <w:p w14:paraId="66BDE2C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Information about the learning programme the participant is enrolled in at the sending </w:t>
      </w:r>
      <w:proofErr w:type="gramStart"/>
      <w:r w:rsidRPr="00E03E59">
        <w:rPr>
          <w:sz w:val="24"/>
          <w:szCs w:val="24"/>
          <w:highlight w:val="yellow"/>
          <w:lang w:val="en-GB"/>
        </w:rPr>
        <w:t>organisation  (</w:t>
      </w:r>
      <w:proofErr w:type="gramEnd"/>
      <w:r w:rsidRPr="00E03E59">
        <w:rPr>
          <w:sz w:val="24"/>
          <w:szCs w:val="24"/>
          <w:highlight w:val="yellow"/>
          <w:lang w:val="en-GB"/>
        </w:rPr>
        <w:t>in case of learners) or their current job (in case of staff)</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Monitoring, mentoring and support arrangements and responsible persons at the hosting and sending </w:t>
      </w:r>
      <w:proofErr w:type="gramStart"/>
      <w:r w:rsidRPr="00E03E59">
        <w:rPr>
          <w:sz w:val="24"/>
          <w:szCs w:val="24"/>
          <w:highlight w:val="yellow"/>
          <w:lang w:val="en-GB"/>
        </w:rPr>
        <w:t>organisations</w:t>
      </w:r>
      <w:proofErr w:type="gramEnd"/>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Description of the format, </w:t>
      </w:r>
      <w:proofErr w:type="gramStart"/>
      <w:r w:rsidRPr="00E03E59">
        <w:rPr>
          <w:sz w:val="24"/>
          <w:szCs w:val="24"/>
          <w:highlight w:val="yellow"/>
          <w:lang w:val="en-GB"/>
        </w:rPr>
        <w:t>criteria</w:t>
      </w:r>
      <w:proofErr w:type="gramEnd"/>
      <w:r w:rsidRPr="00E03E59">
        <w:rPr>
          <w:sz w:val="24"/>
          <w:szCs w:val="24"/>
          <w:highlight w:val="yellow"/>
          <w:lang w:val="en-GB"/>
        </w:rPr>
        <w:t xml:space="preserve">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Description of the conditions and process for recognition of learning outcomes, as well as the documents that must be issued by the sending or hosting organisations to ensure that the recognitions </w:t>
      </w:r>
      <w:proofErr w:type="gramStart"/>
      <w:r w:rsidRPr="00E03E59">
        <w:rPr>
          <w:sz w:val="24"/>
          <w:szCs w:val="24"/>
          <w:highlight w:val="yellow"/>
          <w:lang w:val="en-GB"/>
        </w:rPr>
        <w:t>is</w:t>
      </w:r>
      <w:proofErr w:type="gramEnd"/>
      <w:r w:rsidRPr="00E03E59">
        <w:rPr>
          <w:sz w:val="24"/>
          <w:szCs w:val="24"/>
          <w:highlight w:val="yellow"/>
          <w:lang w:val="en-GB"/>
        </w:rPr>
        <w:t xml:space="preserve">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 xml:space="preserve">learners, information on how they will be reintegrated at their sending organisation upon return from the mobility </w:t>
      </w:r>
      <w:proofErr w:type="gramStart"/>
      <w:r w:rsidRPr="008E3B09">
        <w:rPr>
          <w:sz w:val="24"/>
          <w:szCs w:val="24"/>
          <w:highlight w:val="yellow"/>
          <w:lang w:val="en-GB"/>
        </w:rPr>
        <w:t>perio</w:t>
      </w:r>
      <w:r w:rsidR="00791EC6" w:rsidRPr="008E3B09">
        <w:rPr>
          <w:sz w:val="24"/>
          <w:szCs w:val="24"/>
          <w:highlight w:val="yellow"/>
          <w:lang w:val="en-GB"/>
        </w:rPr>
        <w:t>d</w:t>
      </w:r>
      <w:proofErr w:type="gramEnd"/>
      <w:r w:rsidR="008E3B09">
        <w:rPr>
          <w:highlight w:val="yellow"/>
          <w:lang w:val="en-GB"/>
        </w:rPr>
        <w:t xml:space="preserve">  </w:t>
      </w:r>
    </w:p>
    <w:p w14:paraId="7637FF63" w14:textId="77777777" w:rsidR="00AD547D" w:rsidRPr="00473043" w:rsidRDefault="00AD547D" w:rsidP="007C0CAC">
      <w:pPr>
        <w:tabs>
          <w:tab w:val="left" w:pos="1701"/>
        </w:tabs>
        <w:jc w:val="both"/>
        <w:rPr>
          <w:highlight w:val="yellow"/>
          <w:lang w:val="en-GB"/>
        </w:rPr>
        <w:sectPr w:rsidR="00AD547D" w:rsidRPr="00473043" w:rsidSect="009A678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473043">
      <w:pPr>
        <w:tabs>
          <w:tab w:val="left" w:pos="1701"/>
        </w:tabs>
        <w:jc w:val="both"/>
        <w:rPr>
          <w:b/>
          <w:lang w:val="en-GB"/>
        </w:rPr>
      </w:pPr>
    </w:p>
    <w:sectPr w:rsidR="00F66F07" w:rsidRPr="00CA1CBB"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E028" w14:textId="77777777" w:rsidR="003E62A0" w:rsidRDefault="003E62A0">
      <w:r>
        <w:separator/>
      </w:r>
    </w:p>
  </w:endnote>
  <w:endnote w:type="continuationSeparator" w:id="0">
    <w:p w14:paraId="5EDF1D97" w14:textId="77777777" w:rsidR="003E62A0" w:rsidRDefault="003E62A0">
      <w:r>
        <w:continuationSeparator/>
      </w:r>
    </w:p>
  </w:endnote>
  <w:endnote w:type="continuationNotice" w:id="1">
    <w:p w14:paraId="1638D8C2" w14:textId="77777777" w:rsidR="003E62A0" w:rsidRDefault="003E6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6634" w14:textId="77777777" w:rsidR="003E62A0" w:rsidRDefault="003E62A0">
      <w:r>
        <w:separator/>
      </w:r>
    </w:p>
  </w:footnote>
  <w:footnote w:type="continuationSeparator" w:id="0">
    <w:p w14:paraId="3C62E307" w14:textId="77777777" w:rsidR="003E62A0" w:rsidRDefault="003E62A0">
      <w:r>
        <w:continuationSeparator/>
      </w:r>
    </w:p>
  </w:footnote>
  <w:footnote w:type="continuationNotice" w:id="1">
    <w:p w14:paraId="48815F06" w14:textId="77777777" w:rsidR="003E62A0" w:rsidRDefault="003E62A0"/>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 xml:space="preserve">Regulation (EU) 2018/1725 of the European Parliament and of the Council of 23 October 2018 on the protection of natural persons </w:t>
      </w:r>
      <w:proofErr w:type="gramStart"/>
      <w:r w:rsidRPr="0071378C">
        <w:rPr>
          <w:sz w:val="16"/>
          <w:szCs w:val="16"/>
          <w:lang w:val="en-IE"/>
        </w:rPr>
        <w:t>with regard to</w:t>
      </w:r>
      <w:proofErr w:type="gramEnd"/>
      <w:r w:rsidRPr="0071378C">
        <w:rPr>
          <w:sz w:val="16"/>
          <w:szCs w:val="16"/>
          <w:lang w:val="en-IE"/>
        </w:rPr>
        <w:t xml:space="preserve">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273E" w14:textId="77777777" w:rsidR="00C31E7A" w:rsidRDefault="00C31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B19E" w14:textId="77777777" w:rsidR="00C31E7A" w:rsidRDefault="00C31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07BDBCA"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Erasmus+ participant </w:t>
    </w:r>
    <w:r w:rsidR="005D3071" w:rsidRPr="00905F07">
      <w:rPr>
        <w:rFonts w:ascii="Arial Narrow" w:hAnsi="Arial Narrow" w:cs="Arial"/>
        <w:sz w:val="18"/>
        <w:szCs w:val="18"/>
        <w:u w:val="single"/>
        <w:lang w:val="en-GB"/>
      </w:rPr>
      <w:t>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r w:rsidR="00BE3325">
      <w:rPr>
        <w:rFonts w:ascii="Arial Narrow" w:hAnsi="Arial Narrow" w:cs="Arial"/>
        <w:sz w:val="18"/>
        <w:szCs w:val="18"/>
        <w:u w:val="single"/>
        <w:lang w:val="en-GB"/>
      </w:rPr>
      <w:t>- 2024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NSEN Svava Berglind (EAC)">
    <w15:presenceInfo w15:providerId="AD" w15:userId="S::Svava-Berglind.FINSEN@ec.europa.eu::6e420018-4ed6-4e74-87bb-404e6b3c3b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9CC"/>
    <w:rsid w:val="000E2C9F"/>
    <w:rsid w:val="000E3574"/>
    <w:rsid w:val="000E42E9"/>
    <w:rsid w:val="000E4A2B"/>
    <w:rsid w:val="000E4E46"/>
    <w:rsid w:val="000E502A"/>
    <w:rsid w:val="000E51E1"/>
    <w:rsid w:val="000E5584"/>
    <w:rsid w:val="000E6290"/>
    <w:rsid w:val="000E7625"/>
    <w:rsid w:val="000E7E4A"/>
    <w:rsid w:val="000F0706"/>
    <w:rsid w:val="000F1A66"/>
    <w:rsid w:val="000F2AFE"/>
    <w:rsid w:val="000F6B55"/>
    <w:rsid w:val="00100991"/>
    <w:rsid w:val="001011E6"/>
    <w:rsid w:val="001015CE"/>
    <w:rsid w:val="001037AD"/>
    <w:rsid w:val="001038E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B8F"/>
    <w:rsid w:val="00213CA3"/>
    <w:rsid w:val="00213DE4"/>
    <w:rsid w:val="00217D54"/>
    <w:rsid w:val="00217D88"/>
    <w:rsid w:val="00220116"/>
    <w:rsid w:val="00222A10"/>
    <w:rsid w:val="00223FF3"/>
    <w:rsid w:val="00224331"/>
    <w:rsid w:val="00224D73"/>
    <w:rsid w:val="00225748"/>
    <w:rsid w:val="00226F95"/>
    <w:rsid w:val="002306BE"/>
    <w:rsid w:val="002314D6"/>
    <w:rsid w:val="00231BCB"/>
    <w:rsid w:val="00231FF3"/>
    <w:rsid w:val="00232198"/>
    <w:rsid w:val="00232886"/>
    <w:rsid w:val="00232C31"/>
    <w:rsid w:val="00232FA3"/>
    <w:rsid w:val="00233226"/>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309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11E6"/>
    <w:rsid w:val="00341429"/>
    <w:rsid w:val="003415BB"/>
    <w:rsid w:val="00342F02"/>
    <w:rsid w:val="00343276"/>
    <w:rsid w:val="00343C32"/>
    <w:rsid w:val="00345899"/>
    <w:rsid w:val="00346DB9"/>
    <w:rsid w:val="00347EDF"/>
    <w:rsid w:val="003510C5"/>
    <w:rsid w:val="00351EA2"/>
    <w:rsid w:val="00352043"/>
    <w:rsid w:val="003520B2"/>
    <w:rsid w:val="00352506"/>
    <w:rsid w:val="00353ED3"/>
    <w:rsid w:val="00354C9C"/>
    <w:rsid w:val="00355362"/>
    <w:rsid w:val="0035677D"/>
    <w:rsid w:val="003572D2"/>
    <w:rsid w:val="00360E25"/>
    <w:rsid w:val="00361045"/>
    <w:rsid w:val="00361766"/>
    <w:rsid w:val="00361C12"/>
    <w:rsid w:val="0036201F"/>
    <w:rsid w:val="0036240D"/>
    <w:rsid w:val="003660A1"/>
    <w:rsid w:val="003664C7"/>
    <w:rsid w:val="00366B39"/>
    <w:rsid w:val="00366E7B"/>
    <w:rsid w:val="003707EE"/>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62A0"/>
    <w:rsid w:val="003E7270"/>
    <w:rsid w:val="003F2CF2"/>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36B"/>
    <w:rsid w:val="006B26D0"/>
    <w:rsid w:val="006B2A0D"/>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221F"/>
    <w:rsid w:val="00723C4C"/>
    <w:rsid w:val="00723F7E"/>
    <w:rsid w:val="0072423C"/>
    <w:rsid w:val="00725208"/>
    <w:rsid w:val="00730DAF"/>
    <w:rsid w:val="007339CE"/>
    <w:rsid w:val="007340D4"/>
    <w:rsid w:val="00734410"/>
    <w:rsid w:val="00734CAF"/>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7FE8"/>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363B"/>
    <w:rsid w:val="0093483A"/>
    <w:rsid w:val="00934B29"/>
    <w:rsid w:val="009404B6"/>
    <w:rsid w:val="009407E7"/>
    <w:rsid w:val="009471DB"/>
    <w:rsid w:val="009513A3"/>
    <w:rsid w:val="0095196D"/>
    <w:rsid w:val="009552A5"/>
    <w:rsid w:val="00955A2F"/>
    <w:rsid w:val="0096166C"/>
    <w:rsid w:val="009625EE"/>
    <w:rsid w:val="00965A7C"/>
    <w:rsid w:val="0097125D"/>
    <w:rsid w:val="00971798"/>
    <w:rsid w:val="009723D4"/>
    <w:rsid w:val="00972493"/>
    <w:rsid w:val="00972576"/>
    <w:rsid w:val="009732B9"/>
    <w:rsid w:val="00973336"/>
    <w:rsid w:val="00974693"/>
    <w:rsid w:val="0097486B"/>
    <w:rsid w:val="0098124B"/>
    <w:rsid w:val="009813A2"/>
    <w:rsid w:val="009815C3"/>
    <w:rsid w:val="00981D97"/>
    <w:rsid w:val="009823AB"/>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3816"/>
    <w:rsid w:val="009B62C2"/>
    <w:rsid w:val="009B6D4F"/>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CDA"/>
    <w:rsid w:val="00A26F6B"/>
    <w:rsid w:val="00A318B3"/>
    <w:rsid w:val="00A31F3A"/>
    <w:rsid w:val="00A323AB"/>
    <w:rsid w:val="00A327F3"/>
    <w:rsid w:val="00A32BA3"/>
    <w:rsid w:val="00A33FF2"/>
    <w:rsid w:val="00A34A4A"/>
    <w:rsid w:val="00A35E19"/>
    <w:rsid w:val="00A404E0"/>
    <w:rsid w:val="00A40B9C"/>
    <w:rsid w:val="00A431C8"/>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691"/>
    <w:rsid w:val="00AE2EEE"/>
    <w:rsid w:val="00AE4A9E"/>
    <w:rsid w:val="00AE5498"/>
    <w:rsid w:val="00AE6CCF"/>
    <w:rsid w:val="00AF36D8"/>
    <w:rsid w:val="00AF3F14"/>
    <w:rsid w:val="00AF4F50"/>
    <w:rsid w:val="00AF5903"/>
    <w:rsid w:val="00AF6C50"/>
    <w:rsid w:val="00AF6D22"/>
    <w:rsid w:val="00B01354"/>
    <w:rsid w:val="00B0225D"/>
    <w:rsid w:val="00B02C01"/>
    <w:rsid w:val="00B03E58"/>
    <w:rsid w:val="00B054FC"/>
    <w:rsid w:val="00B057FF"/>
    <w:rsid w:val="00B060C4"/>
    <w:rsid w:val="00B07049"/>
    <w:rsid w:val="00B11B79"/>
    <w:rsid w:val="00B11E97"/>
    <w:rsid w:val="00B12075"/>
    <w:rsid w:val="00B12E66"/>
    <w:rsid w:val="00B15DFD"/>
    <w:rsid w:val="00B168BA"/>
    <w:rsid w:val="00B16AD8"/>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F99"/>
    <w:rsid w:val="00C41022"/>
    <w:rsid w:val="00C42657"/>
    <w:rsid w:val="00C427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AE2"/>
    <w:rsid w:val="00D5448C"/>
    <w:rsid w:val="00D560AE"/>
    <w:rsid w:val="00D576D2"/>
    <w:rsid w:val="00D60487"/>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3F4C"/>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641F"/>
    <w:rsid w:val="00E564A1"/>
    <w:rsid w:val="00E56639"/>
    <w:rsid w:val="00E60B53"/>
    <w:rsid w:val="00E6162E"/>
    <w:rsid w:val="00E6187C"/>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EBB"/>
    <w:rsid w:val="00EB32CB"/>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69BF"/>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349A"/>
    <w:rsid w:val="00FA37D9"/>
    <w:rsid w:val="00FA43B3"/>
    <w:rsid w:val="00FA4E01"/>
    <w:rsid w:val="00FA56BC"/>
    <w:rsid w:val="00FA680E"/>
    <w:rsid w:val="00FA6C71"/>
    <w:rsid w:val="00FA72AA"/>
    <w:rsid w:val="00FB10DF"/>
    <w:rsid w:val="00FB3156"/>
    <w:rsid w:val="00FB3A12"/>
    <w:rsid w:val="00FB3E37"/>
    <w:rsid w:val="00FB7E6E"/>
    <w:rsid w:val="00FC03CE"/>
    <w:rsid w:val="00FC0879"/>
    <w:rsid w:val="00FC08BE"/>
    <w:rsid w:val="00FC0C0E"/>
    <w:rsid w:val="00FC0C18"/>
    <w:rsid w:val="00FC1BCA"/>
    <w:rsid w:val="00FC2D6B"/>
    <w:rsid w:val="00FC2DBF"/>
    <w:rsid w:val="00FC315B"/>
    <w:rsid w:val="00FC3264"/>
    <w:rsid w:val="00FC3B2B"/>
    <w:rsid w:val="00FC4857"/>
    <w:rsid w:val="00FC5490"/>
    <w:rsid w:val="00FC5997"/>
    <w:rsid w:val="00FC6CF2"/>
    <w:rsid w:val="00FD31E3"/>
    <w:rsid w:val="00FD35A9"/>
    <w:rsid w:val="00FD36AE"/>
    <w:rsid w:val="00FD4533"/>
    <w:rsid w:val="00FD548E"/>
    <w:rsid w:val="00FD6452"/>
    <w:rsid w:val="00FE13B5"/>
    <w:rsid w:val="00FE149C"/>
    <w:rsid w:val="00FE2566"/>
    <w:rsid w:val="00FE51AE"/>
    <w:rsid w:val="00FE5D7A"/>
    <w:rsid w:val="00FE6963"/>
    <w:rsid w:val="00FE7F93"/>
    <w:rsid w:val="00FF3189"/>
    <w:rsid w:val="00FF3443"/>
    <w:rsid w:val="00FF63AA"/>
    <w:rsid w:val="00FF6BD0"/>
    <w:rsid w:val="02007D60"/>
    <w:rsid w:val="04A192D5"/>
    <w:rsid w:val="052D0EF7"/>
    <w:rsid w:val="0532D5C6"/>
    <w:rsid w:val="0574D75D"/>
    <w:rsid w:val="05D1C7B9"/>
    <w:rsid w:val="05F0F1DB"/>
    <w:rsid w:val="06B368E3"/>
    <w:rsid w:val="06D0BC19"/>
    <w:rsid w:val="0716058E"/>
    <w:rsid w:val="073540EC"/>
    <w:rsid w:val="07B25ADC"/>
    <w:rsid w:val="07D478D2"/>
    <w:rsid w:val="07FDDEEC"/>
    <w:rsid w:val="0A919097"/>
    <w:rsid w:val="0AA8891E"/>
    <w:rsid w:val="0B191CBA"/>
    <w:rsid w:val="0B6ECB6C"/>
    <w:rsid w:val="0C56D79B"/>
    <w:rsid w:val="0CA3EEFF"/>
    <w:rsid w:val="0CCB8E93"/>
    <w:rsid w:val="0DD31595"/>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C29A094"/>
    <w:rsid w:val="1C46FE5D"/>
    <w:rsid w:val="1D7BB6BA"/>
    <w:rsid w:val="1E349A58"/>
    <w:rsid w:val="1E794649"/>
    <w:rsid w:val="1E91593C"/>
    <w:rsid w:val="1EE38653"/>
    <w:rsid w:val="1FEEBD1A"/>
    <w:rsid w:val="20360734"/>
    <w:rsid w:val="20F84AA5"/>
    <w:rsid w:val="21FA57C3"/>
    <w:rsid w:val="2230F780"/>
    <w:rsid w:val="226AB28D"/>
    <w:rsid w:val="22F0A986"/>
    <w:rsid w:val="23369391"/>
    <w:rsid w:val="237F2718"/>
    <w:rsid w:val="2425EB82"/>
    <w:rsid w:val="244D4B69"/>
    <w:rsid w:val="245A4A78"/>
    <w:rsid w:val="24CF7898"/>
    <w:rsid w:val="2515D04D"/>
    <w:rsid w:val="252B018A"/>
    <w:rsid w:val="2539807E"/>
    <w:rsid w:val="256B9D6C"/>
    <w:rsid w:val="265ABAF9"/>
    <w:rsid w:val="268C4A1C"/>
    <w:rsid w:val="2710C6B1"/>
    <w:rsid w:val="2816F36B"/>
    <w:rsid w:val="2929FC96"/>
    <w:rsid w:val="29B9A96E"/>
    <w:rsid w:val="29C78DED"/>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CC8767"/>
    <w:rsid w:val="43D61653"/>
    <w:rsid w:val="4430CF54"/>
    <w:rsid w:val="44508B90"/>
    <w:rsid w:val="44F8C4F8"/>
    <w:rsid w:val="4519D8DF"/>
    <w:rsid w:val="451DB006"/>
    <w:rsid w:val="454D69FE"/>
    <w:rsid w:val="45747333"/>
    <w:rsid w:val="45E0A52D"/>
    <w:rsid w:val="47FAD36D"/>
    <w:rsid w:val="47FB6AB7"/>
    <w:rsid w:val="480CFA04"/>
    <w:rsid w:val="483A2A71"/>
    <w:rsid w:val="48DA3F6C"/>
    <w:rsid w:val="49A96DAB"/>
    <w:rsid w:val="4A28DD8D"/>
    <w:rsid w:val="4ACEF87B"/>
    <w:rsid w:val="4B6346FB"/>
    <w:rsid w:val="4B6F9537"/>
    <w:rsid w:val="4C17980D"/>
    <w:rsid w:val="4CB1ADA9"/>
    <w:rsid w:val="4DE0A43D"/>
    <w:rsid w:val="4E880890"/>
    <w:rsid w:val="4EAA8DC6"/>
    <w:rsid w:val="4EAF3F21"/>
    <w:rsid w:val="4F6B5256"/>
    <w:rsid w:val="5008A650"/>
    <w:rsid w:val="50418775"/>
    <w:rsid w:val="509E70F7"/>
    <w:rsid w:val="51D2A323"/>
    <w:rsid w:val="53B5B847"/>
    <w:rsid w:val="53BC113B"/>
    <w:rsid w:val="53DFB5D9"/>
    <w:rsid w:val="544CBA02"/>
    <w:rsid w:val="55F5B4EC"/>
    <w:rsid w:val="55F79340"/>
    <w:rsid w:val="5602143D"/>
    <w:rsid w:val="57868980"/>
    <w:rsid w:val="57A872A2"/>
    <w:rsid w:val="58EBDBD3"/>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F9FF884"/>
    <w:rsid w:val="6FA9CC6C"/>
    <w:rsid w:val="6FB577C7"/>
    <w:rsid w:val="6FB6BF86"/>
    <w:rsid w:val="6FED16BF"/>
    <w:rsid w:val="7041C274"/>
    <w:rsid w:val="711CEC1B"/>
    <w:rsid w:val="7127BC6A"/>
    <w:rsid w:val="714A1B55"/>
    <w:rsid w:val="716C2C5C"/>
    <w:rsid w:val="718E273B"/>
    <w:rsid w:val="71FB443E"/>
    <w:rsid w:val="72E2871F"/>
    <w:rsid w:val="7485CC8A"/>
    <w:rsid w:val="75BC1C63"/>
    <w:rsid w:val="7626830E"/>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A8FE7836-B325-46DF-9563-44623D66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 w:type="paragraph" w:styleId="NormalWeb">
    <w:name w:val="Normal (Web)"/>
    <w:basedOn w:val="Normal"/>
    <w:uiPriority w:val="99"/>
    <w:unhideWhenUsed/>
    <w:rsid w:val="0058758C"/>
    <w:pPr>
      <w:spacing w:before="100" w:beforeAutospacing="1" w:after="100" w:afterAutospacing="1"/>
    </w:pPr>
    <w:rPr>
      <w:snapToGrid/>
      <w:sz w:val="24"/>
      <w:szCs w:val="24"/>
      <w:lang w:val="en-IE" w:eastAsia="en-IE"/>
    </w:rPr>
  </w:style>
  <w:style w:type="character" w:styleId="UnresolvedMention">
    <w:name w:val="Unresolved Mention"/>
    <w:basedOn w:val="DefaultParagraphFont"/>
    <w:uiPriority w:val="99"/>
    <w:semiHidden/>
    <w:unhideWhenUsed/>
    <w:rsid w:val="0071378C"/>
    <w:rPr>
      <w:color w:val="605E5C"/>
      <w:shd w:val="clear" w:color="auto" w:fill="E1DFDD"/>
    </w:rPr>
  </w:style>
  <w:style w:type="character" w:styleId="Mention">
    <w:name w:val="Mention"/>
    <w:basedOn w:val="DefaultParagraphFont"/>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686DD7-64DE-455D-A5CA-09FCC8947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3082</Words>
  <Characters>16799</Characters>
  <Application>Microsoft Office Word</Application>
  <DocSecurity>0</DocSecurity>
  <Lines>329</Lines>
  <Paragraphs>174</Paragraphs>
  <ScaleCrop>false</ScaleCrop>
  <Company>C.E.</Company>
  <LinksUpToDate>false</LinksUpToDate>
  <CharactersWithSpaces>19707</CharactersWithSpaces>
  <SharedDoc>false</SharedDoc>
  <HLinks>
    <vt:vector size="6" baseType="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FINSEN Svava Berglind (EAC)</cp:lastModifiedBy>
  <cp:revision>3</cp:revision>
  <cp:lastPrinted>2021-08-25T01:05:00Z</cp:lastPrinted>
  <dcterms:created xsi:type="dcterms:W3CDTF">2024-05-30T16:30:00Z</dcterms:created>
  <dcterms:modified xsi:type="dcterms:W3CDTF">2024-05-30T16:35:00Z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